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B4" w:rsidRDefault="00D10C87" w:rsidP="00971C0B">
      <w:pPr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中共东南大学</w:t>
      </w:r>
    </w:p>
    <w:p w:rsidR="00D326B4" w:rsidRPr="000C44BF" w:rsidRDefault="00971C0B" w:rsidP="000C44BF">
      <w:pPr>
        <w:jc w:val="center"/>
        <w:rPr>
          <w:rFonts w:hint="default"/>
          <w:b/>
          <w:color w:val="FF0000"/>
          <w:sz w:val="44"/>
        </w:rPr>
      </w:pPr>
      <w:r>
        <w:rPr>
          <w:b/>
          <w:color w:val="FF0000"/>
          <w:sz w:val="44"/>
        </w:rPr>
        <w:t>自动化</w:t>
      </w:r>
      <w:r w:rsidR="00D10C87">
        <w:rPr>
          <w:b/>
          <w:color w:val="FF0000"/>
          <w:sz w:val="44"/>
        </w:rPr>
        <w:t>学院</w:t>
      </w:r>
      <w:r w:rsidR="00D326B4">
        <w:rPr>
          <w:b/>
          <w:color w:val="FF0000"/>
          <w:sz w:val="44"/>
        </w:rPr>
        <w:t>委员会</w:t>
      </w:r>
    </w:p>
    <w:p w:rsidR="00E13290" w:rsidRDefault="00971C0B">
      <w:pPr>
        <w:jc w:val="center"/>
        <w:rPr>
          <w:rFonts w:hint="default"/>
          <w:color w:val="FF0000"/>
        </w:rPr>
      </w:pPr>
      <w:r>
        <w:rPr>
          <w:color w:val="FF0000"/>
        </w:rPr>
        <w:t>自动化</w:t>
      </w:r>
      <w:r w:rsidR="00D10C87">
        <w:rPr>
          <w:color w:val="FF0000"/>
        </w:rPr>
        <w:t>学院</w:t>
      </w:r>
      <w:r>
        <w:rPr>
          <w:color w:val="FF0000"/>
        </w:rPr>
        <w:t>党委</w:t>
      </w:r>
      <w:r w:rsidR="00D10C87">
        <w:rPr>
          <w:color w:val="FF0000"/>
        </w:rPr>
        <w:t>［</w:t>
      </w:r>
      <w:r>
        <w:rPr>
          <w:color w:val="FF0000"/>
        </w:rPr>
        <w:t>2017</w:t>
      </w:r>
      <w:r w:rsidR="00D10C87">
        <w:rPr>
          <w:color w:val="FF0000"/>
        </w:rPr>
        <w:t>］</w:t>
      </w:r>
      <w:r w:rsidR="00D817B2">
        <w:rPr>
          <w:color w:val="FF0000"/>
        </w:rPr>
        <w:t xml:space="preserve"> 02</w:t>
      </w:r>
      <w:r w:rsidR="00D10C87" w:rsidRPr="005F7CD4">
        <w:rPr>
          <w:color w:val="FF0000"/>
        </w:rPr>
        <w:t xml:space="preserve"> </w:t>
      </w:r>
      <w:r w:rsidR="00D10C87">
        <w:rPr>
          <w:color w:val="FF0000"/>
        </w:rPr>
        <w:t>号</w:t>
      </w:r>
    </w:p>
    <w:p w:rsidR="007958C6" w:rsidRDefault="007958C6" w:rsidP="007958C6">
      <w:pPr>
        <w:rPr>
          <w:rFonts w:hint="default"/>
          <w:color w:val="FF0000"/>
          <w:u w:val="thick"/>
        </w:rPr>
      </w:pPr>
      <w:r>
        <w:rPr>
          <w:color w:val="FF0000"/>
          <w:u w:val="thick"/>
        </w:rPr>
        <w:t xml:space="preserve">                                                                                            </w:t>
      </w:r>
    </w:p>
    <w:p w:rsidR="00E13290" w:rsidRDefault="00E13290">
      <w:pPr>
        <w:rPr>
          <w:rFonts w:hint="default"/>
          <w:color w:val="FF0000"/>
          <w:u w:val="thick"/>
        </w:rPr>
      </w:pPr>
    </w:p>
    <w:p w:rsidR="00E13290" w:rsidRDefault="00E13290">
      <w:pPr>
        <w:rPr>
          <w:rFonts w:hint="default"/>
          <w:color w:val="FF0000"/>
          <w:u w:val="thick"/>
        </w:rPr>
      </w:pPr>
    </w:p>
    <w:p w:rsidR="00E13290" w:rsidRDefault="00971C0B">
      <w:pPr>
        <w:spacing w:line="440" w:lineRule="exact"/>
        <w:jc w:val="center"/>
        <w:rPr>
          <w:rFonts w:hint="default"/>
          <w:b/>
          <w:sz w:val="28"/>
        </w:rPr>
      </w:pPr>
      <w:r>
        <w:rPr>
          <w:b/>
          <w:sz w:val="28"/>
        </w:rPr>
        <w:t>关于举办第十五</w:t>
      </w:r>
      <w:r w:rsidR="00D10C87">
        <w:rPr>
          <w:b/>
          <w:sz w:val="28"/>
        </w:rPr>
        <w:t>期发展对象培训班的通知</w:t>
      </w:r>
    </w:p>
    <w:p w:rsidR="00E13290" w:rsidRDefault="00E13290">
      <w:pPr>
        <w:adjustRightInd w:val="0"/>
        <w:spacing w:line="440" w:lineRule="exact"/>
        <w:ind w:firstLine="360"/>
        <w:rPr>
          <w:rFonts w:hint="default"/>
        </w:rPr>
      </w:pPr>
    </w:p>
    <w:p w:rsidR="00E13290" w:rsidRDefault="00D10C87">
      <w:pPr>
        <w:adjustRightInd w:val="0"/>
        <w:spacing w:line="440" w:lineRule="exact"/>
        <w:rPr>
          <w:rFonts w:hint="default"/>
          <w:sz w:val="21"/>
        </w:rPr>
      </w:pPr>
      <w:r>
        <w:rPr>
          <w:sz w:val="21"/>
        </w:rPr>
        <w:t>各党支部：</w:t>
      </w:r>
    </w:p>
    <w:p w:rsidR="00E13290" w:rsidRPr="00D326B4" w:rsidRDefault="00D10C87" w:rsidP="00D326B4">
      <w:pPr>
        <w:adjustRightInd w:val="0"/>
        <w:spacing w:line="440" w:lineRule="exact"/>
        <w:ind w:firstLineChars="200" w:firstLine="420"/>
        <w:rPr>
          <w:rFonts w:hint="default"/>
          <w:sz w:val="21"/>
        </w:rPr>
      </w:pPr>
      <w:r>
        <w:rPr>
          <w:sz w:val="21"/>
        </w:rPr>
        <w:t>为加强对马克思主义基本理论、党的基本路线、基本纲领和党的基本知识的教育培训，使发展对象系统了解党的方针政策和国家的形势、法纪，经研究定于</w:t>
      </w:r>
      <w:r w:rsidR="00BA6C83">
        <w:rPr>
          <w:sz w:val="21"/>
        </w:rPr>
        <w:t>2017</w:t>
      </w:r>
      <w:r>
        <w:rPr>
          <w:sz w:val="21"/>
        </w:rPr>
        <w:t>年</w:t>
      </w:r>
      <w:r w:rsidR="00866194">
        <w:rPr>
          <w:sz w:val="21"/>
        </w:rPr>
        <w:t>4</w:t>
      </w:r>
      <w:r>
        <w:rPr>
          <w:sz w:val="21"/>
        </w:rPr>
        <w:t>月</w:t>
      </w:r>
      <w:r w:rsidR="00971C0B">
        <w:rPr>
          <w:sz w:val="21"/>
        </w:rPr>
        <w:t>12</w:t>
      </w:r>
      <w:r>
        <w:rPr>
          <w:sz w:val="21"/>
        </w:rPr>
        <w:t>日至</w:t>
      </w:r>
      <w:r w:rsidR="00866194">
        <w:rPr>
          <w:sz w:val="21"/>
        </w:rPr>
        <w:t>4</w:t>
      </w:r>
      <w:r>
        <w:rPr>
          <w:sz w:val="21"/>
        </w:rPr>
        <w:t>月</w:t>
      </w:r>
      <w:r w:rsidR="00971C0B">
        <w:rPr>
          <w:sz w:val="21"/>
        </w:rPr>
        <w:t>20</w:t>
      </w:r>
      <w:r>
        <w:rPr>
          <w:sz w:val="21"/>
        </w:rPr>
        <w:t>日由</w:t>
      </w:r>
      <w:r w:rsidR="00971C0B">
        <w:rPr>
          <w:sz w:val="21"/>
        </w:rPr>
        <w:t>自动化学院党委、</w:t>
      </w:r>
      <w:r>
        <w:rPr>
          <w:sz w:val="21"/>
        </w:rPr>
        <w:t>电子科学与工程学院</w:t>
      </w:r>
      <w:r w:rsidR="0002750C">
        <w:rPr>
          <w:sz w:val="21"/>
        </w:rPr>
        <w:t>、集成电路学院党委、能源与环境学院党委</w:t>
      </w:r>
      <w:r w:rsidR="00971C0B">
        <w:rPr>
          <w:sz w:val="21"/>
        </w:rPr>
        <w:t>联合举办第十五</w:t>
      </w:r>
      <w:r>
        <w:rPr>
          <w:sz w:val="21"/>
        </w:rPr>
        <w:t>期发展对象培训班。请各单位组织做好发展对象的</w:t>
      </w:r>
      <w:r w:rsidR="00971C0B">
        <w:rPr>
          <w:sz w:val="21"/>
        </w:rPr>
        <w:t>组织系统</w:t>
      </w:r>
      <w:r>
        <w:rPr>
          <w:sz w:val="21"/>
        </w:rPr>
        <w:t>报名工作，并于</w:t>
      </w:r>
      <w:r w:rsidR="00F17FB3">
        <w:rPr>
          <w:sz w:val="21"/>
        </w:rPr>
        <w:t>3</w:t>
      </w:r>
      <w:r>
        <w:rPr>
          <w:sz w:val="21"/>
        </w:rPr>
        <w:t>月</w:t>
      </w:r>
      <w:r w:rsidR="00971C0B">
        <w:rPr>
          <w:sz w:val="21"/>
        </w:rPr>
        <w:t>31</w:t>
      </w:r>
      <w:r>
        <w:rPr>
          <w:sz w:val="21"/>
        </w:rPr>
        <w:t>日前将参训人员按附件</w:t>
      </w:r>
      <w:r w:rsidR="006F05A7">
        <w:rPr>
          <w:sz w:val="21"/>
        </w:rPr>
        <w:t>3</w:t>
      </w:r>
      <w:r w:rsidR="006F05A7">
        <w:rPr>
          <w:sz w:val="21"/>
        </w:rPr>
        <w:t>“发展对象</w:t>
      </w:r>
      <w:r>
        <w:rPr>
          <w:sz w:val="21"/>
        </w:rPr>
        <w:t>培训班报名表”</w:t>
      </w:r>
      <w:r w:rsidR="00971C0B">
        <w:rPr>
          <w:sz w:val="21"/>
        </w:rPr>
        <w:t>的要求填好，通过校内电子办公系统报送自动化学院</w:t>
      </w:r>
      <w:proofErr w:type="gramStart"/>
      <w:r w:rsidR="00971C0B">
        <w:rPr>
          <w:sz w:val="21"/>
        </w:rPr>
        <w:t>曾桃生</w:t>
      </w:r>
      <w:proofErr w:type="gramEnd"/>
      <w:r>
        <w:rPr>
          <w:sz w:val="21"/>
        </w:rPr>
        <w:t>。</w:t>
      </w:r>
    </w:p>
    <w:p w:rsidR="00E13290" w:rsidRDefault="00E13290">
      <w:pPr>
        <w:adjustRightInd w:val="0"/>
        <w:spacing w:line="440" w:lineRule="exact"/>
        <w:rPr>
          <w:rFonts w:hint="default"/>
        </w:rPr>
      </w:pPr>
    </w:p>
    <w:p w:rsidR="003760BB" w:rsidRDefault="00D10C87" w:rsidP="005F7CD4">
      <w:pPr>
        <w:adjustRightInd w:val="0"/>
        <w:spacing w:line="440" w:lineRule="exact"/>
        <w:ind w:firstLineChars="200" w:firstLine="422"/>
        <w:rPr>
          <w:rFonts w:hint="default"/>
          <w:sz w:val="21"/>
          <w:szCs w:val="21"/>
        </w:rPr>
      </w:pPr>
      <w:r>
        <w:rPr>
          <w:b/>
          <w:sz w:val="21"/>
          <w:szCs w:val="21"/>
        </w:rPr>
        <w:t>附件</w:t>
      </w:r>
      <w:r>
        <w:rPr>
          <w:sz w:val="21"/>
          <w:szCs w:val="21"/>
        </w:rPr>
        <w:t>：</w:t>
      </w:r>
    </w:p>
    <w:p w:rsidR="00E13290" w:rsidRDefault="000C44BF" w:rsidP="003760BB">
      <w:pPr>
        <w:adjustRightInd w:val="0"/>
        <w:spacing w:line="440" w:lineRule="exact"/>
        <w:ind w:firstLineChars="200" w:firstLine="420"/>
        <w:rPr>
          <w:rFonts w:hint="default"/>
          <w:sz w:val="21"/>
        </w:rPr>
      </w:pPr>
      <w:r>
        <w:rPr>
          <w:sz w:val="21"/>
        </w:rPr>
        <w:t>1</w:t>
      </w:r>
      <w:r>
        <w:rPr>
          <w:sz w:val="21"/>
        </w:rPr>
        <w:t>、</w:t>
      </w:r>
      <w:r w:rsidR="00D10C87">
        <w:rPr>
          <w:sz w:val="21"/>
        </w:rPr>
        <w:t>培训班教学安排</w:t>
      </w:r>
    </w:p>
    <w:p w:rsidR="00E13290" w:rsidRDefault="00D10C87">
      <w:pPr>
        <w:adjustRightInd w:val="0"/>
        <w:spacing w:line="440" w:lineRule="exact"/>
        <w:ind w:firstLineChars="200" w:firstLine="420"/>
        <w:rPr>
          <w:rFonts w:hint="default"/>
          <w:sz w:val="21"/>
        </w:rPr>
      </w:pPr>
      <w:r>
        <w:rPr>
          <w:sz w:val="21"/>
        </w:rPr>
        <w:t>2.</w:t>
      </w:r>
      <w:r w:rsidR="000C44BF">
        <w:rPr>
          <w:sz w:val="21"/>
        </w:rPr>
        <w:t>、</w:t>
      </w:r>
      <w:r w:rsidR="00360151">
        <w:rPr>
          <w:sz w:val="21"/>
        </w:rPr>
        <w:t>培训班学员考勤表</w:t>
      </w:r>
    </w:p>
    <w:p w:rsidR="00E13290" w:rsidRDefault="00D10C87">
      <w:pPr>
        <w:adjustRightInd w:val="0"/>
        <w:spacing w:line="440" w:lineRule="exact"/>
        <w:ind w:firstLineChars="200" w:firstLine="420"/>
        <w:rPr>
          <w:rFonts w:hint="default"/>
          <w:sz w:val="21"/>
        </w:rPr>
      </w:pPr>
      <w:r>
        <w:rPr>
          <w:sz w:val="21"/>
        </w:rPr>
        <w:t>3.</w:t>
      </w:r>
      <w:r w:rsidR="000C44BF">
        <w:rPr>
          <w:sz w:val="21"/>
        </w:rPr>
        <w:t>、</w:t>
      </w:r>
      <w:r w:rsidR="00360151">
        <w:rPr>
          <w:sz w:val="21"/>
        </w:rPr>
        <w:t>培训班学员报名表</w:t>
      </w:r>
    </w:p>
    <w:p w:rsidR="00971C0B" w:rsidRDefault="00D10C87" w:rsidP="00971C0B">
      <w:pPr>
        <w:adjustRightInd w:val="0"/>
        <w:spacing w:line="440" w:lineRule="exact"/>
        <w:ind w:right="420"/>
        <w:rPr>
          <w:rFonts w:hint="default"/>
          <w:sz w:val="21"/>
        </w:rPr>
      </w:pPr>
      <w:r>
        <w:rPr>
          <w:sz w:val="21"/>
        </w:rPr>
        <w:t xml:space="preserve"> </w:t>
      </w:r>
    </w:p>
    <w:p w:rsidR="00971C0B" w:rsidRDefault="00971C0B">
      <w:pPr>
        <w:adjustRightInd w:val="0"/>
        <w:spacing w:line="440" w:lineRule="exact"/>
        <w:jc w:val="right"/>
        <w:rPr>
          <w:sz w:val="21"/>
        </w:rPr>
      </w:pPr>
      <w:r>
        <w:rPr>
          <w:sz w:val="21"/>
        </w:rPr>
        <w:t>自动化学院党委</w:t>
      </w:r>
    </w:p>
    <w:p w:rsidR="00BA6C83" w:rsidRDefault="00BA6C83">
      <w:pPr>
        <w:adjustRightInd w:val="0"/>
        <w:spacing w:line="440" w:lineRule="exact"/>
        <w:jc w:val="right"/>
        <w:rPr>
          <w:rFonts w:hint="default"/>
          <w:sz w:val="21"/>
        </w:rPr>
      </w:pPr>
    </w:p>
    <w:p w:rsidR="00E13290" w:rsidRDefault="00D10C87">
      <w:pPr>
        <w:adjustRightInd w:val="0"/>
        <w:spacing w:line="440" w:lineRule="exact"/>
        <w:jc w:val="right"/>
        <w:rPr>
          <w:sz w:val="21"/>
        </w:rPr>
      </w:pPr>
      <w:r>
        <w:rPr>
          <w:sz w:val="21"/>
        </w:rPr>
        <w:t>电子科学与工程学院、集成电路学院党委</w:t>
      </w:r>
    </w:p>
    <w:p w:rsidR="00BA6C83" w:rsidRDefault="00BA6C83">
      <w:pPr>
        <w:adjustRightInd w:val="0"/>
        <w:spacing w:line="440" w:lineRule="exact"/>
        <w:jc w:val="right"/>
        <w:rPr>
          <w:rFonts w:hint="default"/>
          <w:sz w:val="21"/>
        </w:rPr>
      </w:pPr>
    </w:p>
    <w:p w:rsidR="00E13290" w:rsidRDefault="00D10C87" w:rsidP="00D326B4">
      <w:pPr>
        <w:adjustRightInd w:val="0"/>
        <w:spacing w:line="440" w:lineRule="exact"/>
        <w:jc w:val="right"/>
        <w:rPr>
          <w:sz w:val="21"/>
        </w:rPr>
      </w:pPr>
      <w:r>
        <w:rPr>
          <w:sz w:val="21"/>
        </w:rPr>
        <w:t>能源与环境学院党委</w:t>
      </w:r>
    </w:p>
    <w:p w:rsidR="00D326B4" w:rsidRPr="00D326B4" w:rsidRDefault="00D326B4" w:rsidP="00D326B4">
      <w:pPr>
        <w:adjustRightInd w:val="0"/>
        <w:spacing w:line="440" w:lineRule="exact"/>
        <w:jc w:val="right"/>
        <w:rPr>
          <w:rFonts w:hint="default"/>
          <w:sz w:val="21"/>
        </w:rPr>
      </w:pPr>
    </w:p>
    <w:p w:rsidR="00E13290" w:rsidRDefault="00D10C87" w:rsidP="00D326B4">
      <w:pPr>
        <w:adjustRightInd w:val="0"/>
        <w:spacing w:line="440" w:lineRule="exact"/>
        <w:jc w:val="right"/>
        <w:rPr>
          <w:sz w:val="21"/>
        </w:rPr>
      </w:pPr>
      <w:r>
        <w:rPr>
          <w:sz w:val="21"/>
        </w:rPr>
        <w:t xml:space="preserve">                            </w:t>
      </w:r>
      <w:r w:rsidR="00971C0B">
        <w:rPr>
          <w:sz w:val="21"/>
        </w:rPr>
        <w:t xml:space="preserve">                            2017</w:t>
      </w:r>
      <w:r>
        <w:rPr>
          <w:sz w:val="21"/>
        </w:rPr>
        <w:t xml:space="preserve"> </w:t>
      </w:r>
      <w:r>
        <w:rPr>
          <w:sz w:val="21"/>
        </w:rPr>
        <w:t>年</w:t>
      </w:r>
      <w:r>
        <w:rPr>
          <w:sz w:val="21"/>
        </w:rPr>
        <w:t xml:space="preserve"> 3 </w:t>
      </w:r>
      <w:r>
        <w:rPr>
          <w:sz w:val="21"/>
        </w:rPr>
        <w:t>月</w:t>
      </w:r>
      <w:r w:rsidR="00971C0B">
        <w:rPr>
          <w:sz w:val="21"/>
        </w:rPr>
        <w:t>13</w:t>
      </w:r>
      <w:r>
        <w:rPr>
          <w:sz w:val="21"/>
        </w:rPr>
        <w:t>日</w:t>
      </w:r>
    </w:p>
    <w:p w:rsidR="000C44BF" w:rsidRDefault="000C44BF" w:rsidP="00D326B4">
      <w:pPr>
        <w:adjustRightInd w:val="0"/>
        <w:spacing w:line="440" w:lineRule="exact"/>
        <w:jc w:val="right"/>
        <w:rPr>
          <w:sz w:val="21"/>
        </w:rPr>
      </w:pPr>
    </w:p>
    <w:p w:rsidR="000C44BF" w:rsidRPr="00D326B4" w:rsidRDefault="000C44BF" w:rsidP="00D326B4">
      <w:pPr>
        <w:adjustRightInd w:val="0"/>
        <w:spacing w:line="440" w:lineRule="exact"/>
        <w:jc w:val="right"/>
        <w:rPr>
          <w:rFonts w:hint="default"/>
          <w:sz w:val="21"/>
        </w:rPr>
      </w:pPr>
    </w:p>
    <w:p w:rsidR="00E13290" w:rsidRPr="00D326B4" w:rsidRDefault="00D10C87">
      <w:pPr>
        <w:spacing w:line="360" w:lineRule="exact"/>
        <w:rPr>
          <w:rFonts w:hint="default"/>
          <w:b/>
          <w:sz w:val="21"/>
        </w:rPr>
      </w:pPr>
      <w:r>
        <w:rPr>
          <w:b/>
          <w:sz w:val="21"/>
        </w:rPr>
        <w:t>主题词：发展对象</w:t>
      </w:r>
      <w:r>
        <w:rPr>
          <w:b/>
          <w:sz w:val="21"/>
        </w:rPr>
        <w:t xml:space="preserve">    </w:t>
      </w:r>
      <w:r>
        <w:rPr>
          <w:b/>
          <w:sz w:val="21"/>
        </w:rPr>
        <w:t>培训</w:t>
      </w:r>
      <w:r>
        <w:rPr>
          <w:b/>
          <w:sz w:val="21"/>
        </w:rPr>
        <w:t xml:space="preserve">    </w:t>
      </w:r>
      <w:r>
        <w:rPr>
          <w:b/>
          <w:sz w:val="21"/>
        </w:rPr>
        <w:t>通知</w:t>
      </w:r>
    </w:p>
    <w:p w:rsidR="00E13290" w:rsidRDefault="00D10C87">
      <w:pPr>
        <w:spacing w:line="360" w:lineRule="exact"/>
        <w:rPr>
          <w:rFonts w:hint="default"/>
          <w:b/>
          <w:sz w:val="21"/>
        </w:rPr>
      </w:pPr>
      <w:r>
        <w:rPr>
          <w:b/>
          <w:sz w:val="21"/>
        </w:rPr>
        <w:t>抄</w:t>
      </w:r>
      <w:r>
        <w:rPr>
          <w:b/>
          <w:sz w:val="21"/>
        </w:rPr>
        <w:t xml:space="preserve">  </w:t>
      </w:r>
      <w:r>
        <w:rPr>
          <w:b/>
          <w:sz w:val="21"/>
        </w:rPr>
        <w:t>送：校党委党校、党委组织部、院党委</w:t>
      </w:r>
    </w:p>
    <w:p w:rsidR="00E13290" w:rsidRPr="00FB5694" w:rsidRDefault="00D10C87" w:rsidP="00BA6C83">
      <w:pPr>
        <w:spacing w:line="440" w:lineRule="exact"/>
        <w:rPr>
          <w:rFonts w:hint="default"/>
          <w:b/>
          <w:sz w:val="21"/>
        </w:rPr>
      </w:pPr>
      <w:r>
        <w:br w:type="page"/>
      </w:r>
      <w:r w:rsidRPr="00FB5694">
        <w:rPr>
          <w:b/>
          <w:sz w:val="21"/>
        </w:rPr>
        <w:lastRenderedPageBreak/>
        <w:t>附件</w:t>
      </w:r>
      <w:r w:rsidRPr="00FB5694">
        <w:rPr>
          <w:b/>
          <w:sz w:val="21"/>
        </w:rPr>
        <w:t>1</w:t>
      </w:r>
    </w:p>
    <w:p w:rsidR="00D326B4" w:rsidRPr="000C44BF" w:rsidRDefault="00D326B4">
      <w:pPr>
        <w:jc w:val="center"/>
        <w:rPr>
          <w:b/>
          <w:sz w:val="30"/>
          <w:szCs w:val="30"/>
        </w:rPr>
      </w:pPr>
      <w:r w:rsidRPr="000C44BF">
        <w:rPr>
          <w:b/>
          <w:sz w:val="30"/>
          <w:szCs w:val="30"/>
        </w:rPr>
        <w:t>自动化学院党委、</w:t>
      </w:r>
    </w:p>
    <w:p w:rsidR="00D326B4" w:rsidRPr="000C44BF" w:rsidRDefault="00D326B4">
      <w:pPr>
        <w:jc w:val="center"/>
        <w:rPr>
          <w:b/>
          <w:sz w:val="30"/>
          <w:szCs w:val="30"/>
        </w:rPr>
      </w:pPr>
      <w:r w:rsidRPr="000C44BF">
        <w:rPr>
          <w:b/>
          <w:sz w:val="30"/>
          <w:szCs w:val="30"/>
        </w:rPr>
        <w:t>电子科学与工程学院、集成电路学院党委、</w:t>
      </w:r>
    </w:p>
    <w:p w:rsidR="00D326B4" w:rsidRPr="000C44BF" w:rsidRDefault="00D326B4">
      <w:pPr>
        <w:jc w:val="center"/>
        <w:rPr>
          <w:b/>
          <w:sz w:val="30"/>
          <w:szCs w:val="30"/>
        </w:rPr>
      </w:pPr>
      <w:r w:rsidRPr="000C44BF">
        <w:rPr>
          <w:b/>
          <w:sz w:val="30"/>
          <w:szCs w:val="30"/>
        </w:rPr>
        <w:t>能源与环境学院党委</w:t>
      </w:r>
    </w:p>
    <w:p w:rsidR="00E13290" w:rsidRPr="000C44BF" w:rsidRDefault="00971C0B" w:rsidP="000C44BF">
      <w:pPr>
        <w:jc w:val="center"/>
        <w:rPr>
          <w:rFonts w:hint="default"/>
          <w:b/>
          <w:sz w:val="32"/>
        </w:rPr>
      </w:pPr>
      <w:r>
        <w:rPr>
          <w:b/>
          <w:sz w:val="32"/>
        </w:rPr>
        <w:t>第十五</w:t>
      </w:r>
      <w:r w:rsidR="00D10C87">
        <w:rPr>
          <w:b/>
          <w:sz w:val="32"/>
        </w:rPr>
        <w:t>期发展对象培训班教学安排</w:t>
      </w:r>
    </w:p>
    <w:p w:rsidR="000C44BF" w:rsidRDefault="000C44BF">
      <w:pPr>
        <w:rPr>
          <w:b/>
          <w:sz w:val="21"/>
        </w:rPr>
      </w:pPr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一、培训方法</w:t>
      </w:r>
    </w:p>
    <w:p w:rsidR="00E13290" w:rsidRDefault="00D10C87" w:rsidP="000C44BF">
      <w:pPr>
        <w:ind w:firstLine="435"/>
        <w:rPr>
          <w:sz w:val="21"/>
        </w:rPr>
      </w:pPr>
      <w:r>
        <w:rPr>
          <w:sz w:val="21"/>
        </w:rPr>
        <w:t>采用集中辅导与自学、讨论相结合的方法。辅导课由分党校统一安排；自学与讨论由各学习小组负责安排。培训期满，经统一考试，合格者由</w:t>
      </w:r>
      <w:r w:rsidR="00971C0B">
        <w:rPr>
          <w:sz w:val="21"/>
        </w:rPr>
        <w:t>各学院</w:t>
      </w:r>
      <w:r w:rsidR="00D817B2">
        <w:rPr>
          <w:sz w:val="21"/>
        </w:rPr>
        <w:t>党委</w:t>
      </w:r>
      <w:r>
        <w:rPr>
          <w:sz w:val="21"/>
        </w:rPr>
        <w:t>及校党委党校联合发给结业证书。</w:t>
      </w:r>
    </w:p>
    <w:p w:rsidR="000C44BF" w:rsidRDefault="000C44BF" w:rsidP="000C44BF">
      <w:pPr>
        <w:ind w:firstLine="435"/>
        <w:rPr>
          <w:rFonts w:hint="default"/>
          <w:sz w:val="21"/>
        </w:rPr>
      </w:pPr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二、培训教材</w:t>
      </w:r>
      <w:bookmarkStart w:id="0" w:name="_GoBack"/>
      <w:bookmarkEnd w:id="0"/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1</w:t>
      </w:r>
      <w:r>
        <w:rPr>
          <w:b/>
          <w:sz w:val="21"/>
        </w:rPr>
        <w:t>、《新编入党培训实用教程》；</w:t>
      </w:r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2</w:t>
      </w:r>
      <w:r>
        <w:rPr>
          <w:b/>
          <w:sz w:val="21"/>
        </w:rPr>
        <w:t>、《中国共产党章程》。</w:t>
      </w:r>
    </w:p>
    <w:p w:rsidR="00E13290" w:rsidRPr="0016686E" w:rsidRDefault="00D10C87">
      <w:pPr>
        <w:rPr>
          <w:color w:val="000000" w:themeColor="text1"/>
          <w:sz w:val="21"/>
        </w:rPr>
      </w:pPr>
      <w:r>
        <w:rPr>
          <w:sz w:val="21"/>
        </w:rPr>
        <w:t xml:space="preserve">    </w:t>
      </w:r>
      <w:r w:rsidRPr="00BA6C83">
        <w:rPr>
          <w:color w:val="FF0000"/>
          <w:sz w:val="21"/>
        </w:rPr>
        <w:t xml:space="preserve"> </w:t>
      </w:r>
      <w:r w:rsidRPr="0016686E">
        <w:rPr>
          <w:color w:val="000000" w:themeColor="text1"/>
          <w:sz w:val="21"/>
        </w:rPr>
        <w:t>推荐阅读材料：《共产党宣言》、《邓小平文选》、《“三个代表”重要思想学习纲要》、习近平总书记系列重要讲话等。</w:t>
      </w:r>
    </w:p>
    <w:p w:rsidR="000C44BF" w:rsidRPr="0016686E" w:rsidRDefault="000C44BF">
      <w:pPr>
        <w:rPr>
          <w:rFonts w:hint="default"/>
          <w:color w:val="000000" w:themeColor="text1"/>
          <w:sz w:val="21"/>
        </w:rPr>
      </w:pPr>
    </w:p>
    <w:p w:rsidR="00E13290" w:rsidRPr="00971C0B" w:rsidRDefault="00D10C87" w:rsidP="00971C0B">
      <w:pPr>
        <w:numPr>
          <w:ilvl w:val="0"/>
          <w:numId w:val="1"/>
        </w:numPr>
        <w:rPr>
          <w:rFonts w:hint="default"/>
          <w:sz w:val="21"/>
        </w:rPr>
      </w:pPr>
      <w:r w:rsidRPr="00971C0B">
        <w:rPr>
          <w:b/>
          <w:sz w:val="21"/>
        </w:rPr>
        <w:t>集中学习内容及日程安排</w:t>
      </w:r>
      <w:r w:rsidRPr="00971C0B">
        <w:rPr>
          <w:b/>
          <w:sz w:val="21"/>
        </w:rPr>
        <w:t xml:space="preserve"> </w:t>
      </w:r>
    </w:p>
    <w:p w:rsidR="00E13290" w:rsidRDefault="00D10C87">
      <w:pPr>
        <w:rPr>
          <w:rFonts w:hint="default"/>
          <w:sz w:val="21"/>
        </w:rPr>
      </w:pPr>
      <w:r>
        <w:rPr>
          <w:sz w:val="21"/>
        </w:rPr>
        <w:t>1</w:t>
      </w:r>
      <w:r>
        <w:rPr>
          <w:sz w:val="21"/>
        </w:rPr>
        <w:t>、九龙湖校区</w:t>
      </w:r>
      <w:r>
        <w:rPr>
          <w:sz w:val="21"/>
        </w:rPr>
        <w:t xml:space="preserve">                       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3600"/>
        <w:gridCol w:w="1080"/>
      </w:tblGrid>
      <w:tr w:rsidR="00E13290">
        <w:trPr>
          <w:trHeight w:val="70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时</w:t>
            </w:r>
            <w:r>
              <w:rPr>
                <w:sz w:val="21"/>
              </w:rPr>
              <w:t xml:space="preserve">        </w:t>
            </w:r>
            <w:r>
              <w:rPr>
                <w:sz w:val="21"/>
              </w:rPr>
              <w:t>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               </w:t>
            </w:r>
            <w:r>
              <w:rPr>
                <w:sz w:val="21"/>
              </w:rPr>
              <w:t>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主讲人</w:t>
            </w:r>
          </w:p>
        </w:tc>
      </w:tr>
      <w:tr w:rsidR="00C57373">
        <w:trPr>
          <w:trHeight w:val="433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12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（周三）</w:t>
            </w:r>
          </w:p>
          <w:p w:rsidR="00C57373" w:rsidRPr="00C57373" w:rsidRDefault="00C57373" w:rsidP="00BA6C83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E20C0F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J4-104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D3481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党的组织原则和党的纪律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Pr="00D34819" w:rsidRDefault="00D3481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王和平</w:t>
            </w:r>
          </w:p>
        </w:tc>
      </w:tr>
      <w:tr w:rsidR="00C5737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C57373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13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（周四）</w:t>
            </w:r>
          </w:p>
          <w:p w:rsidR="00C57373" w:rsidRPr="00C57373" w:rsidRDefault="00C57373" w:rsidP="00C57373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E20C0F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J4-104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9043B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端正入党</w:t>
            </w:r>
            <w:r w:rsidR="00D34819">
              <w:rPr>
                <w:sz w:val="21"/>
              </w:rPr>
              <w:t>动机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D34819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邢纪红</w:t>
            </w:r>
          </w:p>
        </w:tc>
      </w:tr>
      <w:tr w:rsidR="00C57373">
        <w:trPr>
          <w:trHeight w:val="447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19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（周三）</w:t>
            </w:r>
          </w:p>
          <w:p w:rsidR="00C57373" w:rsidRPr="00C57373" w:rsidRDefault="00C57373" w:rsidP="0040356A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E20C0F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J4-104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F22650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新时期共产党员标准和党章辅导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F22650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李庭红</w:t>
            </w:r>
            <w:proofErr w:type="gramEnd"/>
          </w:p>
        </w:tc>
      </w:tr>
      <w:tr w:rsidR="00C5737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20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（周四）</w:t>
            </w:r>
          </w:p>
          <w:p w:rsidR="00C57373" w:rsidRPr="00C57373" w:rsidRDefault="00C57373" w:rsidP="0040356A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9B7E4B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J4-104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BA6C83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特朗普</w:t>
            </w:r>
            <w:proofErr w:type="gramEnd"/>
            <w:r>
              <w:rPr>
                <w:sz w:val="21"/>
              </w:rPr>
              <w:t>与中美关系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Pr="00D34819" w:rsidRDefault="00D34819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董本植</w:t>
            </w:r>
            <w:proofErr w:type="gramEnd"/>
          </w:p>
        </w:tc>
      </w:tr>
      <w:tr w:rsidR="00C5737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971C0B" w:rsidP="00F22650">
            <w:pPr>
              <w:ind w:firstLineChars="350" w:firstLine="735"/>
              <w:rPr>
                <w:rFonts w:hint="default"/>
                <w:sz w:val="21"/>
              </w:rPr>
            </w:pPr>
            <w:r>
              <w:rPr>
                <w:sz w:val="21"/>
              </w:rPr>
              <w:t>第九</w:t>
            </w:r>
            <w:r w:rsidR="00F22650">
              <w:rPr>
                <w:sz w:val="21"/>
              </w:rPr>
              <w:t>周左右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待定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b/>
                <w:spacing w:val="40"/>
                <w:sz w:val="21"/>
              </w:rPr>
            </w:pPr>
            <w:r>
              <w:rPr>
                <w:b/>
                <w:spacing w:val="40"/>
                <w:sz w:val="21"/>
              </w:rPr>
              <w:t>结业考试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sz w:val="21"/>
              </w:rPr>
            </w:pPr>
          </w:p>
        </w:tc>
      </w:tr>
      <w:tr w:rsidR="00C5737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 xml:space="preserve">          </w:t>
            </w:r>
            <w:r>
              <w:rPr>
                <w:sz w:val="21"/>
              </w:rPr>
              <w:t>注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自学和讨论自行安排，主要是围绕党章的学习和讨论。</w:t>
            </w:r>
          </w:p>
        </w:tc>
      </w:tr>
    </w:tbl>
    <w:p w:rsidR="00E13290" w:rsidRDefault="00E13290">
      <w:pPr>
        <w:jc w:val="center"/>
        <w:rPr>
          <w:rFonts w:hint="default"/>
          <w:sz w:val="21"/>
        </w:rPr>
      </w:pPr>
    </w:p>
    <w:p w:rsidR="00E13290" w:rsidRDefault="00D10C87">
      <w:pPr>
        <w:rPr>
          <w:rFonts w:hint="default"/>
          <w:sz w:val="21"/>
        </w:rPr>
      </w:pPr>
      <w:r>
        <w:rPr>
          <w:sz w:val="21"/>
        </w:rPr>
        <w:t>2</w:t>
      </w:r>
      <w:r>
        <w:rPr>
          <w:sz w:val="21"/>
        </w:rPr>
        <w:t>、四牌楼校区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449"/>
        <w:gridCol w:w="3411"/>
        <w:gridCol w:w="1080"/>
      </w:tblGrid>
      <w:tr w:rsidR="00E13290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ind w:firstLine="42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时</w:t>
            </w:r>
            <w:r>
              <w:rPr>
                <w:sz w:val="21"/>
              </w:rPr>
              <w:t xml:space="preserve">        </w:t>
            </w:r>
            <w:r>
              <w:rPr>
                <w:sz w:val="21"/>
              </w:rPr>
              <w:t>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ind w:firstLine="21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地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点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ind w:firstLine="630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内</w:t>
            </w:r>
            <w:r>
              <w:rPr>
                <w:sz w:val="21"/>
              </w:rPr>
              <w:t xml:space="preserve">                </w:t>
            </w:r>
            <w:r>
              <w:rPr>
                <w:sz w:val="21"/>
              </w:rPr>
              <w:t>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主讲人</w:t>
            </w:r>
          </w:p>
        </w:tc>
      </w:tr>
      <w:tr w:rsidR="00C573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12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（周三）</w:t>
            </w:r>
          </w:p>
          <w:p w:rsidR="00C57373" w:rsidRPr="00C57373" w:rsidRDefault="00C57373" w:rsidP="0040356A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礼东</w:t>
            </w:r>
            <w:proofErr w:type="gramEnd"/>
            <w:r>
              <w:rPr>
                <w:sz w:val="21"/>
              </w:rPr>
              <w:t>201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端正入党动机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邢纪红</w:t>
            </w:r>
          </w:p>
        </w:tc>
      </w:tr>
      <w:tr w:rsidR="00C57373">
        <w:trPr>
          <w:trHeight w:val="41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BA6C83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13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（周四）</w:t>
            </w:r>
          </w:p>
          <w:p w:rsidR="00C57373" w:rsidRPr="00C57373" w:rsidRDefault="00C57373" w:rsidP="00BA6C83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礼东</w:t>
            </w:r>
            <w:proofErr w:type="gramEnd"/>
            <w:r>
              <w:rPr>
                <w:sz w:val="21"/>
              </w:rPr>
              <w:t>201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BA6C83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特朗普</w:t>
            </w:r>
            <w:proofErr w:type="gramEnd"/>
            <w:r>
              <w:rPr>
                <w:sz w:val="21"/>
              </w:rPr>
              <w:t>与中美关系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董本植</w:t>
            </w:r>
            <w:proofErr w:type="gramEnd"/>
          </w:p>
        </w:tc>
      </w:tr>
      <w:tr w:rsidR="00C573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19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（周三）</w:t>
            </w:r>
          </w:p>
          <w:p w:rsidR="00C57373" w:rsidRPr="00C57373" w:rsidRDefault="00C57373" w:rsidP="0040356A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礼东</w:t>
            </w:r>
            <w:proofErr w:type="gramEnd"/>
            <w:r>
              <w:rPr>
                <w:sz w:val="21"/>
              </w:rPr>
              <w:t>201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9043B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党的组织原则和党的纪律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9043B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王和平</w:t>
            </w:r>
          </w:p>
        </w:tc>
      </w:tr>
      <w:tr w:rsidR="00C57373">
        <w:trPr>
          <w:trHeight w:val="43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83" w:rsidRDefault="00C57373" w:rsidP="0040356A">
            <w:pPr>
              <w:jc w:val="center"/>
              <w:rPr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lastRenderedPageBreak/>
              <w:t>4</w:t>
            </w:r>
            <w:r w:rsidRPr="00C57373">
              <w:rPr>
                <w:color w:val="auto"/>
                <w:sz w:val="21"/>
              </w:rPr>
              <w:t>月</w:t>
            </w:r>
            <w:r w:rsidR="00971C0B">
              <w:rPr>
                <w:color w:val="auto"/>
                <w:sz w:val="21"/>
              </w:rPr>
              <w:t>20</w:t>
            </w:r>
            <w:r w:rsidRPr="00C57373">
              <w:rPr>
                <w:color w:val="auto"/>
                <w:sz w:val="21"/>
              </w:rPr>
              <w:t>日</w:t>
            </w:r>
            <w:r w:rsidR="00BA6C83">
              <w:rPr>
                <w:color w:val="auto"/>
                <w:sz w:val="21"/>
              </w:rPr>
              <w:t>（周四）</w:t>
            </w:r>
          </w:p>
          <w:p w:rsidR="00C57373" w:rsidRPr="00C57373" w:rsidRDefault="00C57373" w:rsidP="0040356A">
            <w:pPr>
              <w:jc w:val="center"/>
              <w:rPr>
                <w:rFonts w:hint="default"/>
                <w:color w:val="auto"/>
                <w:sz w:val="21"/>
              </w:rPr>
            </w:pPr>
            <w:r w:rsidRPr="00C57373">
              <w:rPr>
                <w:color w:val="auto"/>
                <w:sz w:val="21"/>
              </w:rPr>
              <w:t>18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30-20</w:t>
            </w:r>
            <w:r w:rsidRPr="00C57373">
              <w:rPr>
                <w:color w:val="auto"/>
                <w:sz w:val="21"/>
              </w:rPr>
              <w:t>：</w:t>
            </w:r>
            <w:r w:rsidRPr="00C57373">
              <w:rPr>
                <w:color w:val="auto"/>
                <w:sz w:val="21"/>
              </w:rPr>
              <w:t>30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2E2A61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礼东</w:t>
            </w:r>
            <w:proofErr w:type="gramEnd"/>
            <w:r>
              <w:rPr>
                <w:sz w:val="21"/>
              </w:rPr>
              <w:t>201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F22650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新时期共产党员标准和党章辅导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F22650">
            <w:pPr>
              <w:jc w:val="center"/>
              <w:rPr>
                <w:rFonts w:hint="default"/>
                <w:sz w:val="21"/>
              </w:rPr>
            </w:pPr>
            <w:proofErr w:type="gramStart"/>
            <w:r>
              <w:rPr>
                <w:sz w:val="21"/>
              </w:rPr>
              <w:t>李庭红</w:t>
            </w:r>
            <w:proofErr w:type="gramEnd"/>
          </w:p>
        </w:tc>
      </w:tr>
      <w:tr w:rsidR="00C573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971C0B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第九</w:t>
            </w:r>
            <w:r w:rsidR="00F22650">
              <w:rPr>
                <w:sz w:val="21"/>
              </w:rPr>
              <w:t>周左右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</w:rPr>
            </w:pPr>
            <w:r>
              <w:rPr>
                <w:sz w:val="21"/>
              </w:rPr>
              <w:t>待定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b/>
                <w:spacing w:val="40"/>
                <w:sz w:val="21"/>
              </w:rPr>
            </w:pPr>
            <w:r>
              <w:rPr>
                <w:b/>
                <w:spacing w:val="40"/>
                <w:sz w:val="21"/>
              </w:rPr>
              <w:t>结业考试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sz w:val="21"/>
              </w:rPr>
            </w:pPr>
          </w:p>
        </w:tc>
      </w:tr>
      <w:tr w:rsidR="00C5737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ind w:firstLine="420"/>
              <w:rPr>
                <w:rFonts w:hint="default"/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 xml:space="preserve">          </w:t>
            </w:r>
            <w:r>
              <w:rPr>
                <w:sz w:val="21"/>
              </w:rPr>
              <w:t>注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73" w:rsidRDefault="00C57373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自学和讨论自行安排，主要是围绕党章的学习和讨论。</w:t>
            </w:r>
          </w:p>
        </w:tc>
      </w:tr>
    </w:tbl>
    <w:p w:rsidR="000C44BF" w:rsidRDefault="000C44BF">
      <w:pPr>
        <w:rPr>
          <w:b/>
          <w:sz w:val="21"/>
        </w:rPr>
      </w:pPr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四、注意事项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1</w:t>
      </w:r>
      <w:r>
        <w:rPr>
          <w:sz w:val="21"/>
        </w:rPr>
        <w:t>、分党校根据学员组成结构和人数分若干学习小组，并指定组长（在报名表备注栏中注明），负责本小组学员的考勤、自学和讨论；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2</w:t>
      </w:r>
      <w:r>
        <w:rPr>
          <w:sz w:val="21"/>
        </w:rPr>
        <w:t>、</w:t>
      </w:r>
      <w:proofErr w:type="gramStart"/>
      <w:r>
        <w:rPr>
          <w:sz w:val="21"/>
        </w:rPr>
        <w:t>讨论按</w:t>
      </w:r>
      <w:proofErr w:type="gramEnd"/>
      <w:r>
        <w:rPr>
          <w:sz w:val="21"/>
        </w:rPr>
        <w:t>小组进行，至少不得少于二次，并要认真做好纪录。讨论记录及考勤</w:t>
      </w:r>
      <w:proofErr w:type="gramStart"/>
      <w:r>
        <w:rPr>
          <w:sz w:val="21"/>
        </w:rPr>
        <w:t>表培训</w:t>
      </w:r>
      <w:proofErr w:type="gramEnd"/>
      <w:r>
        <w:rPr>
          <w:sz w:val="21"/>
        </w:rPr>
        <w:t>结束后一并交分党校归档保存；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3</w:t>
      </w:r>
      <w:r>
        <w:rPr>
          <w:sz w:val="21"/>
        </w:rPr>
        <w:t>、凡缺课二次及以上者，取消结业考试资格；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4</w:t>
      </w:r>
      <w:r>
        <w:rPr>
          <w:sz w:val="21"/>
        </w:rPr>
        <w:t>、各支部于</w:t>
      </w:r>
      <w:r w:rsidR="00F17FB3">
        <w:rPr>
          <w:sz w:val="21"/>
        </w:rPr>
        <w:t>3</w:t>
      </w:r>
      <w:r w:rsidR="00971C0B">
        <w:rPr>
          <w:b/>
          <w:sz w:val="21"/>
        </w:rPr>
        <w:t>月</w:t>
      </w:r>
      <w:r w:rsidR="00BA6C83">
        <w:rPr>
          <w:b/>
          <w:sz w:val="21"/>
        </w:rPr>
        <w:t>30</w:t>
      </w:r>
      <w:r w:rsidR="00971C0B">
        <w:rPr>
          <w:b/>
          <w:sz w:val="21"/>
        </w:rPr>
        <w:t>日前</w:t>
      </w:r>
      <w:r w:rsidR="00BA6C83">
        <w:rPr>
          <w:b/>
          <w:sz w:val="21"/>
        </w:rPr>
        <w:t>向所在院系分党校</w:t>
      </w:r>
      <w:r w:rsidR="00BA6C83">
        <w:rPr>
          <w:sz w:val="21"/>
        </w:rPr>
        <w:t>报名，各分党校请组织好各院系的报名、</w:t>
      </w:r>
      <w:r>
        <w:rPr>
          <w:sz w:val="21"/>
        </w:rPr>
        <w:t>领取教材</w:t>
      </w:r>
      <w:r w:rsidR="00BA6C83">
        <w:rPr>
          <w:sz w:val="21"/>
        </w:rPr>
        <w:t>、教学组织、结业考试等工作</w:t>
      </w:r>
      <w:r>
        <w:rPr>
          <w:sz w:val="21"/>
        </w:rPr>
        <w:t>；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5</w:t>
      </w:r>
      <w:r w:rsidR="00971C0B">
        <w:rPr>
          <w:sz w:val="21"/>
        </w:rPr>
        <w:t>、分党校培训的日常事务工作，四牌楼校区由自动化学院曾桃生老师负责，九龙湖校区由自动化学院杨雪旗</w:t>
      </w:r>
      <w:r>
        <w:rPr>
          <w:sz w:val="21"/>
        </w:rPr>
        <w:t>老师负责。</w:t>
      </w:r>
    </w:p>
    <w:p w:rsidR="00E13290" w:rsidRDefault="00D10C87">
      <w:pPr>
        <w:ind w:firstLine="360"/>
        <w:rPr>
          <w:rFonts w:hint="default"/>
          <w:sz w:val="21"/>
        </w:rPr>
      </w:pPr>
      <w:r>
        <w:rPr>
          <w:sz w:val="21"/>
        </w:rPr>
        <w:t>6</w:t>
      </w:r>
      <w:r>
        <w:rPr>
          <w:sz w:val="21"/>
        </w:rPr>
        <w:t>、上课座位安排，于上课前通知。</w:t>
      </w:r>
    </w:p>
    <w:p w:rsidR="00E13290" w:rsidRDefault="00E13290">
      <w:pPr>
        <w:ind w:firstLine="360"/>
        <w:rPr>
          <w:rFonts w:hint="default"/>
          <w:sz w:val="21"/>
        </w:rPr>
      </w:pPr>
    </w:p>
    <w:p w:rsidR="00E13290" w:rsidRDefault="00D10C87">
      <w:pPr>
        <w:rPr>
          <w:rFonts w:hint="default"/>
          <w:b/>
          <w:sz w:val="21"/>
        </w:rPr>
      </w:pPr>
      <w:r>
        <w:rPr>
          <w:b/>
          <w:sz w:val="21"/>
        </w:rPr>
        <w:t>五、学习及讨论参考题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中国共产党的性质是什么？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党的根本宗旨是什么？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党的组织原则的基本内容是什么？在新的历史条件下为什么要继续坚持民主集中制？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党的纪律有哪些主要特点？党的纪律处分有哪几种形式？严格执行党的纪律有什么重要作用？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怎样理解共产党员的起码条件、基本条件和具体条件？党员有哪些权利和义务？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建设有中国特色社会主义理论的内容是什么？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党在社会主义初级阶段的基本路线主要内容是什么？联系自己的思想实际，谈谈怎样为建设有中国特色社会主义而奋斗？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党的现阶段任务和最终目标是什么？二者是如何统一的？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为什么说邓小平理论是当代中国的马克思主义</w:t>
      </w:r>
      <w:r>
        <w:rPr>
          <w:sz w:val="21"/>
        </w:rPr>
        <w:t>?</w:t>
      </w:r>
      <w:r>
        <w:rPr>
          <w:sz w:val="21"/>
        </w:rPr>
        <w:t>如何用邓小平理论指导我国改革开放和社会主义现代化建设？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为什么要端正入党动机？我们应如何以实际行动争取早日入党？大学生党员在大学生中能起到什么作用？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社会主义核心价值体系的基本内容是什么？我们应如何</w:t>
      </w:r>
      <w:proofErr w:type="gramStart"/>
      <w:r>
        <w:rPr>
          <w:sz w:val="21"/>
        </w:rPr>
        <w:t>践行</w:t>
      </w:r>
      <w:proofErr w:type="gramEnd"/>
      <w:r>
        <w:rPr>
          <w:sz w:val="21"/>
        </w:rPr>
        <w:t>和培育社会主义核心价值观？</w:t>
      </w:r>
    </w:p>
    <w:p w:rsidR="00E13290" w:rsidRDefault="00D10C87">
      <w:pPr>
        <w:numPr>
          <w:ilvl w:val="0"/>
          <w:numId w:val="2"/>
        </w:numPr>
        <w:jc w:val="left"/>
        <w:rPr>
          <w:rFonts w:hint="default"/>
          <w:sz w:val="21"/>
        </w:rPr>
      </w:pPr>
      <w:r>
        <w:rPr>
          <w:sz w:val="21"/>
        </w:rPr>
        <w:t>结合自身情况，谈谈十八届五中全会对人民生活的影响？青年党员在“十三五”期间应怎样发挥作用？</w:t>
      </w:r>
    </w:p>
    <w:p w:rsidR="00E13290" w:rsidRDefault="00E13290">
      <w:pPr>
        <w:jc w:val="left"/>
        <w:rPr>
          <w:rFonts w:hint="default"/>
          <w:sz w:val="21"/>
        </w:rPr>
      </w:pPr>
    </w:p>
    <w:p w:rsidR="00E13290" w:rsidRDefault="00E13290">
      <w:pPr>
        <w:jc w:val="left"/>
        <w:rPr>
          <w:rFonts w:hint="default"/>
          <w:sz w:val="21"/>
        </w:rPr>
      </w:pPr>
    </w:p>
    <w:p w:rsidR="00E13290" w:rsidRDefault="00E13290">
      <w:pPr>
        <w:rPr>
          <w:rFonts w:hint="default"/>
        </w:rPr>
      </w:pPr>
    </w:p>
    <w:p w:rsidR="00E13290" w:rsidRDefault="00E13290" w:rsidP="00D326B4">
      <w:pPr>
        <w:rPr>
          <w:rFonts w:hint="default"/>
          <w:sz w:val="28"/>
          <w:u w:val="single"/>
        </w:rPr>
      </w:pPr>
    </w:p>
    <w:p w:rsidR="00E13290" w:rsidRDefault="00E13290">
      <w:pPr>
        <w:ind w:firstLineChars="1350" w:firstLine="3780"/>
        <w:rPr>
          <w:rFonts w:hint="default"/>
          <w:sz w:val="28"/>
          <w:u w:val="single"/>
        </w:rPr>
      </w:pPr>
    </w:p>
    <w:p w:rsidR="00E13290" w:rsidRPr="00FB5694" w:rsidRDefault="00D10C87">
      <w:pPr>
        <w:rPr>
          <w:rFonts w:eastAsia="黑体" w:hint="default"/>
          <w:b/>
          <w:sz w:val="24"/>
        </w:rPr>
      </w:pPr>
      <w:r w:rsidRPr="00FB5694">
        <w:rPr>
          <w:b/>
        </w:rPr>
        <w:lastRenderedPageBreak/>
        <w:t>附件</w:t>
      </w:r>
      <w:r w:rsidRPr="00FB5694">
        <w:rPr>
          <w:b/>
        </w:rPr>
        <w:t>2</w:t>
      </w:r>
    </w:p>
    <w:p w:rsidR="00E13290" w:rsidRPr="000C44BF" w:rsidRDefault="00BA6C83">
      <w:pPr>
        <w:jc w:val="center"/>
        <w:rPr>
          <w:rFonts w:hint="default"/>
          <w:b/>
          <w:sz w:val="32"/>
        </w:rPr>
      </w:pPr>
      <w:r w:rsidRPr="000C44BF">
        <w:rPr>
          <w:b/>
          <w:sz w:val="32"/>
        </w:rPr>
        <w:t>自动化学院</w:t>
      </w:r>
      <w:r w:rsidR="00D10C87" w:rsidRPr="000C44BF">
        <w:rPr>
          <w:b/>
          <w:sz w:val="32"/>
        </w:rPr>
        <w:t>党委</w:t>
      </w:r>
    </w:p>
    <w:p w:rsidR="00E13290" w:rsidRPr="00D326B4" w:rsidRDefault="00D326B4">
      <w:pPr>
        <w:jc w:val="center"/>
        <w:rPr>
          <w:rFonts w:hint="default"/>
          <w:b/>
          <w:sz w:val="32"/>
        </w:rPr>
      </w:pPr>
      <w:r>
        <w:rPr>
          <w:b/>
          <w:sz w:val="32"/>
        </w:rPr>
        <w:t>第十五期发展对象培训班</w:t>
      </w:r>
      <w:r w:rsidR="00D10C87" w:rsidRPr="00D326B4">
        <w:rPr>
          <w:b/>
          <w:sz w:val="32"/>
        </w:rPr>
        <w:t>考勤表</w:t>
      </w:r>
    </w:p>
    <w:p w:rsidR="00E13290" w:rsidRDefault="00BA6C83">
      <w:pPr>
        <w:jc w:val="right"/>
        <w:rPr>
          <w:rFonts w:hint="default"/>
          <w:w w:val="90"/>
          <w:sz w:val="21"/>
        </w:rPr>
      </w:pPr>
      <w:r>
        <w:rPr>
          <w:w w:val="90"/>
          <w:sz w:val="21"/>
        </w:rPr>
        <w:t xml:space="preserve">   2017</w:t>
      </w:r>
      <w:r w:rsidR="00D10C87">
        <w:rPr>
          <w:w w:val="90"/>
          <w:sz w:val="21"/>
        </w:rPr>
        <w:t>年</w:t>
      </w:r>
      <w:r>
        <w:rPr>
          <w:w w:val="90"/>
          <w:sz w:val="21"/>
        </w:rPr>
        <w:t>3</w:t>
      </w:r>
      <w:r w:rsidR="00D10C87">
        <w:rPr>
          <w:w w:val="90"/>
          <w:sz w:val="21"/>
        </w:rPr>
        <w:t>月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E13290">
        <w:trPr>
          <w:trHeight w:val="6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 w:rsidR="005F3568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 w:rsidR="005F3568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pStyle w:val="a3"/>
              <w:ind w:firstLineChars="100" w:firstLine="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 w:rsidR="005F3568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 w:rsidR="005F3568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90" w:rsidRDefault="00D10C87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注</w:t>
            </w:r>
          </w:p>
        </w:tc>
      </w:tr>
      <w:tr w:rsidR="00E13290">
        <w:trPr>
          <w:trHeight w:val="45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  <w:tr w:rsidR="00E13290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3290" w:rsidRDefault="00D10C87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290" w:rsidRDefault="00E13290">
            <w:pPr>
              <w:jc w:val="center"/>
              <w:rPr>
                <w:rFonts w:hint="default"/>
                <w:sz w:val="21"/>
              </w:rPr>
            </w:pPr>
          </w:p>
        </w:tc>
      </w:tr>
    </w:tbl>
    <w:p w:rsidR="00E13290" w:rsidRDefault="00D10C87">
      <w:pPr>
        <w:spacing w:line="360" w:lineRule="exact"/>
        <w:rPr>
          <w:rFonts w:hint="default"/>
        </w:rPr>
      </w:pPr>
      <w:r>
        <w:t>备</w:t>
      </w:r>
      <w:r>
        <w:t xml:space="preserve"> </w:t>
      </w:r>
      <w:r>
        <w:t>注：</w:t>
      </w:r>
      <w:r>
        <w:t>1</w:t>
      </w:r>
      <w:r>
        <w:t>．由各党支部负责考勤，出席的打“√”，缺席的打“╳”，缺席原因填入备注栏；</w:t>
      </w:r>
    </w:p>
    <w:p w:rsidR="00E13290" w:rsidRDefault="00D10C87">
      <w:pPr>
        <w:spacing w:line="360" w:lineRule="exact"/>
        <w:ind w:firstLineChars="350" w:firstLine="630"/>
        <w:rPr>
          <w:rFonts w:hint="default"/>
        </w:rPr>
      </w:pPr>
      <w:r>
        <w:t>2</w:t>
      </w:r>
      <w:r>
        <w:t>．请各党支部认真如实考勤，学习结束后交分党校保存。</w:t>
      </w:r>
    </w:p>
    <w:p w:rsidR="00E13290" w:rsidRDefault="00E13290">
      <w:pPr>
        <w:spacing w:line="360" w:lineRule="exact"/>
        <w:ind w:firstLine="735"/>
        <w:rPr>
          <w:rFonts w:hint="default"/>
        </w:rPr>
      </w:pPr>
    </w:p>
    <w:p w:rsidR="00E13290" w:rsidRDefault="00D10C87" w:rsidP="00D326B4">
      <w:pPr>
        <w:spacing w:line="360" w:lineRule="exact"/>
        <w:ind w:firstLineChars="1400" w:firstLine="3920"/>
        <w:rPr>
          <w:sz w:val="28"/>
        </w:rPr>
      </w:pPr>
      <w:r>
        <w:rPr>
          <w:sz w:val="28"/>
        </w:rPr>
        <w:t>负责人签名</w:t>
      </w:r>
      <w:r w:rsidR="00574B41">
        <w:rPr>
          <w:sz w:val="28"/>
        </w:rPr>
        <w:t xml:space="preserve">   </w:t>
      </w:r>
      <w:r w:rsidR="00D326B4">
        <w:rPr>
          <w:sz w:val="28"/>
        </w:rPr>
        <w:t xml:space="preserve">  </w:t>
      </w:r>
      <w:r w:rsidR="00574B41">
        <w:rPr>
          <w:sz w:val="28"/>
        </w:rPr>
        <w:t xml:space="preserve"> 2017</w:t>
      </w:r>
      <w:r>
        <w:rPr>
          <w:sz w:val="28"/>
        </w:rPr>
        <w:t>年</w:t>
      </w:r>
      <w:r>
        <w:rPr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 xml:space="preserve">  </w:t>
      </w:r>
      <w:r>
        <w:rPr>
          <w:sz w:val="28"/>
        </w:rPr>
        <w:t>日</w:t>
      </w:r>
    </w:p>
    <w:p w:rsidR="00FB5694" w:rsidRDefault="00FB5694" w:rsidP="00FB5694">
      <w:pPr>
        <w:spacing w:line="360" w:lineRule="exact"/>
        <w:ind w:firstLineChars="1000" w:firstLine="2800"/>
        <w:rPr>
          <w:sz w:val="28"/>
        </w:rPr>
      </w:pPr>
    </w:p>
    <w:p w:rsidR="00D326B4" w:rsidRDefault="00D326B4" w:rsidP="00D326B4">
      <w:pPr>
        <w:jc w:val="center"/>
        <w:rPr>
          <w:b/>
          <w:sz w:val="32"/>
        </w:rPr>
      </w:pPr>
      <w:r w:rsidRPr="00D326B4">
        <w:rPr>
          <w:b/>
          <w:sz w:val="32"/>
        </w:rPr>
        <w:lastRenderedPageBreak/>
        <w:t>电子科学与工程学院、集成电路学院党委</w:t>
      </w:r>
    </w:p>
    <w:p w:rsidR="00D326B4" w:rsidRPr="000C44BF" w:rsidRDefault="00D326B4" w:rsidP="00D326B4">
      <w:pPr>
        <w:jc w:val="center"/>
        <w:rPr>
          <w:rFonts w:hint="default"/>
          <w:b/>
          <w:sz w:val="32"/>
        </w:rPr>
      </w:pPr>
      <w:r>
        <w:rPr>
          <w:b/>
          <w:sz w:val="32"/>
        </w:rPr>
        <w:t>第十五期发展对象培训班</w:t>
      </w:r>
      <w:r>
        <w:rPr>
          <w:b/>
          <w:sz w:val="32"/>
        </w:rPr>
        <w:t>考勤表</w:t>
      </w:r>
    </w:p>
    <w:p w:rsidR="00D326B4" w:rsidRDefault="00D326B4" w:rsidP="00D326B4">
      <w:pPr>
        <w:jc w:val="right"/>
        <w:rPr>
          <w:rFonts w:hint="default"/>
          <w:w w:val="90"/>
          <w:sz w:val="21"/>
        </w:rPr>
      </w:pPr>
      <w:r>
        <w:rPr>
          <w:w w:val="90"/>
          <w:sz w:val="21"/>
        </w:rPr>
        <w:t xml:space="preserve">   2017</w:t>
      </w:r>
      <w:r>
        <w:rPr>
          <w:w w:val="90"/>
          <w:sz w:val="21"/>
        </w:rPr>
        <w:t>年</w:t>
      </w:r>
      <w:r>
        <w:rPr>
          <w:w w:val="90"/>
          <w:sz w:val="21"/>
        </w:rPr>
        <w:t>3</w:t>
      </w:r>
      <w:r>
        <w:rPr>
          <w:w w:val="90"/>
          <w:sz w:val="21"/>
        </w:rPr>
        <w:t>月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D326B4" w:rsidTr="00E109A5">
        <w:trPr>
          <w:trHeight w:val="6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ind w:firstLineChars="100" w:firstLine="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注</w:t>
            </w:r>
          </w:p>
        </w:tc>
      </w:tr>
      <w:tr w:rsidR="00D326B4" w:rsidTr="00E109A5">
        <w:trPr>
          <w:trHeight w:val="45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</w:tbl>
    <w:p w:rsidR="00D326B4" w:rsidRDefault="00D326B4" w:rsidP="00D326B4">
      <w:pPr>
        <w:spacing w:line="360" w:lineRule="exact"/>
        <w:rPr>
          <w:rFonts w:hint="default"/>
        </w:rPr>
      </w:pPr>
      <w:r>
        <w:t>备</w:t>
      </w:r>
      <w:r>
        <w:t xml:space="preserve"> </w:t>
      </w:r>
      <w:r>
        <w:t>注：</w:t>
      </w:r>
      <w:r>
        <w:t>1</w:t>
      </w:r>
      <w:r>
        <w:t>．由各党支部负责考勤，出席的打“√”，缺席的打“╳”，缺席原因填入备注栏；</w:t>
      </w:r>
    </w:p>
    <w:p w:rsidR="00D326B4" w:rsidRDefault="00D326B4" w:rsidP="00D326B4">
      <w:pPr>
        <w:spacing w:line="360" w:lineRule="exact"/>
        <w:ind w:firstLineChars="350" w:firstLine="630"/>
        <w:rPr>
          <w:rFonts w:hint="default"/>
        </w:rPr>
      </w:pPr>
      <w:r>
        <w:t>2</w:t>
      </w:r>
      <w:r>
        <w:t>．请各党支部认真如实考勤，学习结束后交分党校保存。</w:t>
      </w:r>
    </w:p>
    <w:p w:rsidR="00D326B4" w:rsidRDefault="00D326B4" w:rsidP="00D326B4">
      <w:pPr>
        <w:spacing w:line="360" w:lineRule="exact"/>
        <w:ind w:firstLine="735"/>
        <w:rPr>
          <w:rFonts w:hint="default"/>
        </w:rPr>
      </w:pPr>
    </w:p>
    <w:p w:rsidR="00D326B4" w:rsidRDefault="00D326B4" w:rsidP="00D326B4">
      <w:pPr>
        <w:spacing w:line="360" w:lineRule="exact"/>
        <w:ind w:firstLineChars="1450" w:firstLine="4060"/>
        <w:rPr>
          <w:sz w:val="28"/>
        </w:rPr>
      </w:pPr>
      <w:r>
        <w:rPr>
          <w:sz w:val="28"/>
        </w:rPr>
        <w:t>负责人签名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>2017</w:t>
      </w:r>
      <w:r>
        <w:rPr>
          <w:sz w:val="28"/>
        </w:rPr>
        <w:t>年</w:t>
      </w:r>
      <w:r>
        <w:rPr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 xml:space="preserve">  </w:t>
      </w:r>
      <w:r>
        <w:rPr>
          <w:sz w:val="28"/>
        </w:rPr>
        <w:t>日</w:t>
      </w:r>
    </w:p>
    <w:p w:rsidR="00D326B4" w:rsidRDefault="00D326B4" w:rsidP="00FB5694">
      <w:pPr>
        <w:spacing w:line="360" w:lineRule="exact"/>
        <w:ind w:firstLineChars="1000" w:firstLine="2800"/>
        <w:rPr>
          <w:sz w:val="28"/>
        </w:rPr>
      </w:pPr>
    </w:p>
    <w:p w:rsidR="00D326B4" w:rsidRDefault="00D326B4" w:rsidP="00D326B4">
      <w:pPr>
        <w:jc w:val="center"/>
        <w:rPr>
          <w:rFonts w:eastAsia="黑体"/>
          <w:w w:val="90"/>
          <w:sz w:val="36"/>
        </w:rPr>
      </w:pPr>
    </w:p>
    <w:p w:rsidR="00D326B4" w:rsidRDefault="00D326B4" w:rsidP="00D326B4">
      <w:pPr>
        <w:jc w:val="center"/>
        <w:rPr>
          <w:b/>
          <w:sz w:val="32"/>
        </w:rPr>
      </w:pPr>
      <w:r w:rsidRPr="00D326B4">
        <w:rPr>
          <w:b/>
          <w:sz w:val="32"/>
        </w:rPr>
        <w:lastRenderedPageBreak/>
        <w:t>能源与环境学院党委</w:t>
      </w:r>
    </w:p>
    <w:p w:rsidR="00D326B4" w:rsidRDefault="00D326B4" w:rsidP="00D326B4">
      <w:pPr>
        <w:jc w:val="center"/>
        <w:rPr>
          <w:rFonts w:hint="default"/>
          <w:w w:val="90"/>
          <w:sz w:val="21"/>
        </w:rPr>
      </w:pPr>
      <w:r>
        <w:rPr>
          <w:b/>
          <w:sz w:val="32"/>
        </w:rPr>
        <w:t>第十五期发展对象培训班</w:t>
      </w:r>
      <w:r w:rsidRPr="00D326B4">
        <w:rPr>
          <w:b/>
          <w:sz w:val="32"/>
        </w:rPr>
        <w:t>考勤表</w:t>
      </w:r>
    </w:p>
    <w:p w:rsidR="00D326B4" w:rsidRDefault="00D326B4" w:rsidP="00D326B4">
      <w:pPr>
        <w:jc w:val="right"/>
        <w:rPr>
          <w:rFonts w:hint="default"/>
          <w:w w:val="90"/>
          <w:sz w:val="21"/>
        </w:rPr>
      </w:pPr>
      <w:r>
        <w:rPr>
          <w:w w:val="90"/>
          <w:sz w:val="21"/>
        </w:rPr>
        <w:t xml:space="preserve">   2017</w:t>
      </w:r>
      <w:r>
        <w:rPr>
          <w:w w:val="90"/>
          <w:sz w:val="21"/>
        </w:rPr>
        <w:t>年</w:t>
      </w:r>
      <w:r>
        <w:rPr>
          <w:w w:val="90"/>
          <w:sz w:val="21"/>
        </w:rPr>
        <w:t>3</w:t>
      </w:r>
      <w:r>
        <w:rPr>
          <w:w w:val="90"/>
          <w:sz w:val="21"/>
        </w:rPr>
        <w:t>月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080"/>
        <w:gridCol w:w="1080"/>
        <w:gridCol w:w="1080"/>
        <w:gridCol w:w="1080"/>
        <w:gridCol w:w="1080"/>
        <w:gridCol w:w="1260"/>
      </w:tblGrid>
      <w:tr w:rsidR="00D326B4" w:rsidTr="00E109A5">
        <w:trPr>
          <w:trHeight w:val="62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ind w:firstLineChars="100" w:firstLine="21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日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>注</w:t>
            </w:r>
          </w:p>
        </w:tc>
      </w:tr>
      <w:tr w:rsidR="00D326B4" w:rsidTr="00E109A5">
        <w:trPr>
          <w:trHeight w:val="45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  <w:tr w:rsidR="00D326B4" w:rsidTr="00E109A5">
        <w:trPr>
          <w:trHeight w:val="45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26B4" w:rsidRDefault="00D326B4" w:rsidP="00E109A5">
            <w:pPr>
              <w:spacing w:line="420" w:lineRule="exact"/>
              <w:jc w:val="center"/>
              <w:rPr>
                <w:rFonts w:hint="default"/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6B4" w:rsidRDefault="00D326B4" w:rsidP="00E109A5">
            <w:pPr>
              <w:jc w:val="center"/>
              <w:rPr>
                <w:rFonts w:hint="default"/>
                <w:sz w:val="21"/>
              </w:rPr>
            </w:pPr>
          </w:p>
        </w:tc>
      </w:tr>
    </w:tbl>
    <w:p w:rsidR="00D326B4" w:rsidRDefault="00D326B4" w:rsidP="00D326B4">
      <w:pPr>
        <w:spacing w:line="360" w:lineRule="exact"/>
        <w:rPr>
          <w:rFonts w:hint="default"/>
        </w:rPr>
      </w:pPr>
      <w:r>
        <w:t>备</w:t>
      </w:r>
      <w:r>
        <w:t xml:space="preserve"> </w:t>
      </w:r>
      <w:r>
        <w:t>注：</w:t>
      </w:r>
      <w:r>
        <w:t>1</w:t>
      </w:r>
      <w:r>
        <w:t>．由各党支部负责考勤，出席的打“√”，缺席的打“╳”，缺席原因填入备注栏；</w:t>
      </w:r>
    </w:p>
    <w:p w:rsidR="00D326B4" w:rsidRDefault="00D326B4" w:rsidP="00D326B4">
      <w:pPr>
        <w:spacing w:line="360" w:lineRule="exact"/>
        <w:ind w:firstLineChars="350" w:firstLine="630"/>
        <w:rPr>
          <w:rFonts w:hint="default"/>
        </w:rPr>
      </w:pPr>
      <w:r>
        <w:t>2</w:t>
      </w:r>
      <w:r>
        <w:t>．请各党支部认真如实考勤，学习结束后交分党校保存。</w:t>
      </w:r>
    </w:p>
    <w:p w:rsidR="00D326B4" w:rsidRDefault="00D326B4" w:rsidP="00D326B4">
      <w:pPr>
        <w:spacing w:line="360" w:lineRule="exact"/>
        <w:ind w:firstLine="735"/>
        <w:rPr>
          <w:rFonts w:hint="default"/>
        </w:rPr>
      </w:pPr>
    </w:p>
    <w:p w:rsidR="00D326B4" w:rsidRDefault="00D326B4" w:rsidP="00D326B4">
      <w:pPr>
        <w:spacing w:line="360" w:lineRule="exact"/>
        <w:ind w:firstLineChars="1450" w:firstLine="4060"/>
        <w:rPr>
          <w:sz w:val="28"/>
        </w:rPr>
      </w:pPr>
      <w:r>
        <w:rPr>
          <w:sz w:val="28"/>
        </w:rPr>
        <w:t>负责人签名</w:t>
      </w:r>
      <w:r>
        <w:rPr>
          <w:sz w:val="28"/>
        </w:rPr>
        <w:t xml:space="preserve">  </w:t>
      </w:r>
      <w:r>
        <w:rPr>
          <w:sz w:val="28"/>
        </w:rPr>
        <w:t xml:space="preserve">  </w:t>
      </w:r>
      <w:r>
        <w:rPr>
          <w:sz w:val="28"/>
        </w:rPr>
        <w:t xml:space="preserve">  2017</w:t>
      </w:r>
      <w:r>
        <w:rPr>
          <w:sz w:val="28"/>
        </w:rPr>
        <w:t>年</w:t>
      </w:r>
      <w:r>
        <w:rPr>
          <w:sz w:val="28"/>
        </w:rPr>
        <w:t xml:space="preserve">  </w:t>
      </w:r>
      <w:r>
        <w:rPr>
          <w:sz w:val="28"/>
        </w:rPr>
        <w:t>月</w:t>
      </w:r>
      <w:r>
        <w:rPr>
          <w:sz w:val="28"/>
        </w:rPr>
        <w:t xml:space="preserve">  </w:t>
      </w:r>
      <w:r>
        <w:rPr>
          <w:sz w:val="28"/>
        </w:rPr>
        <w:t>日</w:t>
      </w:r>
    </w:p>
    <w:p w:rsidR="00D326B4" w:rsidRDefault="00D326B4" w:rsidP="00D326B4">
      <w:pPr>
        <w:spacing w:line="360" w:lineRule="exact"/>
        <w:ind w:firstLineChars="1000" w:firstLine="2800"/>
        <w:rPr>
          <w:sz w:val="28"/>
        </w:rPr>
      </w:pPr>
    </w:p>
    <w:p w:rsidR="00D326B4" w:rsidRDefault="00D326B4" w:rsidP="00D326B4">
      <w:pPr>
        <w:snapToGrid w:val="0"/>
        <w:spacing w:line="420" w:lineRule="exact"/>
        <w:rPr>
          <w:rFonts w:ascii="仿宋_GB2312" w:eastAsia="仿宋_GB2312" w:cs="Times New Roman"/>
          <w:b/>
          <w:color w:val="auto"/>
          <w:sz w:val="24"/>
          <w:szCs w:val="24"/>
        </w:rPr>
      </w:pPr>
    </w:p>
    <w:p w:rsidR="00D326B4" w:rsidRPr="00FB5694" w:rsidRDefault="00D326B4" w:rsidP="00FB5694">
      <w:pPr>
        <w:snapToGrid w:val="0"/>
        <w:spacing w:line="420" w:lineRule="exact"/>
        <w:rPr>
          <w:rFonts w:ascii="仿宋_GB2312" w:eastAsia="仿宋_GB2312" w:cs="Times New Roman"/>
          <w:b/>
          <w:color w:val="auto"/>
          <w:sz w:val="24"/>
          <w:szCs w:val="24"/>
        </w:rPr>
      </w:pPr>
      <w:r w:rsidRPr="00FB5694">
        <w:rPr>
          <w:rFonts w:ascii="仿宋_GB2312" w:eastAsia="仿宋_GB2312" w:cs="Times New Roman"/>
          <w:b/>
          <w:color w:val="auto"/>
          <w:sz w:val="24"/>
          <w:szCs w:val="24"/>
        </w:rPr>
        <w:lastRenderedPageBreak/>
        <w:t>附</w:t>
      </w:r>
      <w:r>
        <w:rPr>
          <w:rFonts w:ascii="仿宋_GB2312" w:eastAsia="仿宋_GB2312" w:cs="Times New Roman"/>
          <w:b/>
          <w:color w:val="auto"/>
          <w:sz w:val="24"/>
          <w:szCs w:val="24"/>
        </w:rPr>
        <w:t>3</w:t>
      </w:r>
    </w:p>
    <w:p w:rsidR="000C44BF" w:rsidRPr="000C44BF" w:rsidRDefault="00FB5694" w:rsidP="000C44BF">
      <w:pPr>
        <w:jc w:val="center"/>
        <w:rPr>
          <w:b/>
          <w:sz w:val="32"/>
        </w:rPr>
      </w:pPr>
      <w:r w:rsidRPr="000C44BF">
        <w:rPr>
          <w:b/>
          <w:sz w:val="32"/>
        </w:rPr>
        <w:t>自动化学院</w:t>
      </w:r>
      <w:r w:rsidR="00D817B2">
        <w:rPr>
          <w:b/>
          <w:sz w:val="32"/>
        </w:rPr>
        <w:t>党委</w:t>
      </w:r>
    </w:p>
    <w:p w:rsidR="00FB5694" w:rsidRPr="00FB5694" w:rsidRDefault="00FB5694" w:rsidP="000C44BF">
      <w:pPr>
        <w:jc w:val="center"/>
        <w:rPr>
          <w:b/>
          <w:sz w:val="32"/>
        </w:rPr>
      </w:pPr>
      <w:r w:rsidRPr="000C44BF">
        <w:rPr>
          <w:b/>
          <w:sz w:val="32"/>
        </w:rPr>
        <w:t>第十五期</w:t>
      </w:r>
      <w:r w:rsidRPr="00FB5694">
        <w:rPr>
          <w:b/>
          <w:sz w:val="32"/>
        </w:rPr>
        <w:t>发展对象培训班学员报名表</w:t>
      </w:r>
    </w:p>
    <w:p w:rsidR="00FB5694" w:rsidRPr="00FB5694" w:rsidRDefault="00FB5694" w:rsidP="00FB5694">
      <w:pPr>
        <w:snapToGrid w:val="0"/>
        <w:spacing w:line="420" w:lineRule="exact"/>
        <w:rPr>
          <w:rFonts w:eastAsia="黑体" w:cs="Times New Roman"/>
          <w:color w:val="auto"/>
          <w:sz w:val="21"/>
          <w:szCs w:val="24"/>
          <w:u w:val="single"/>
        </w:rPr>
      </w:pPr>
      <w:r w:rsidRPr="00FB5694">
        <w:rPr>
          <w:rFonts w:eastAsia="黑体" w:cs="Times New Roman"/>
          <w:color w:val="auto"/>
          <w:sz w:val="21"/>
          <w:szCs w:val="24"/>
        </w:rPr>
        <w:t>报名日期：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  </w:t>
      </w:r>
      <w:r w:rsidRPr="00FB5694">
        <w:rPr>
          <w:rFonts w:eastAsia="黑体" w:cs="Times New Roman"/>
          <w:color w:val="auto"/>
          <w:sz w:val="21"/>
          <w:szCs w:val="24"/>
        </w:rPr>
        <w:t>年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月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日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>
        <w:rPr>
          <w:rFonts w:eastAsia="黑体" w:cs="Times New Roman"/>
          <w:color w:val="auto"/>
          <w:sz w:val="21"/>
          <w:szCs w:val="24"/>
        </w:rPr>
        <w:t>所在校区：</w:t>
      </w:r>
      <w:r>
        <w:rPr>
          <w:rFonts w:eastAsia="黑体" w:cs="Times New Roman"/>
          <w:color w:val="auto"/>
          <w:sz w:val="21"/>
          <w:szCs w:val="24"/>
        </w:rPr>
        <w:t xml:space="preserve">                 </w:t>
      </w:r>
      <w:r w:rsidRPr="00FB5694">
        <w:rPr>
          <w:rFonts w:eastAsia="黑体" w:cs="Times New Roman"/>
          <w:color w:val="auto"/>
          <w:sz w:val="21"/>
          <w:szCs w:val="24"/>
        </w:rPr>
        <w:t>第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</w:t>
      </w:r>
      <w:r w:rsidRPr="00FB5694">
        <w:rPr>
          <w:rFonts w:eastAsia="黑体" w:cs="Times New Roman"/>
          <w:color w:val="auto"/>
          <w:sz w:val="21"/>
          <w:szCs w:val="24"/>
        </w:rPr>
        <w:t>共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</w:t>
      </w:r>
      <w:r w:rsidRPr="00FB5694">
        <w:rPr>
          <w:rFonts w:eastAsia="黑体" w:cs="Times New Roman"/>
          <w:color w:val="auto"/>
          <w:sz w:val="21"/>
          <w:szCs w:val="24"/>
        </w:rPr>
        <w:t>总人数：</w:t>
      </w:r>
      <w:r w:rsidRPr="00FB5694">
        <w:rPr>
          <w:rFonts w:eastAsia="黑体" w:cs="Times New Roman"/>
          <w:color w:val="auto"/>
          <w:sz w:val="21"/>
          <w:szCs w:val="24"/>
          <w:u w:val="single"/>
        </w:rPr>
        <w:t xml:space="preserve">        </w:t>
      </w: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40"/>
        <w:gridCol w:w="1080"/>
        <w:gridCol w:w="1440"/>
        <w:gridCol w:w="1080"/>
        <w:gridCol w:w="1080"/>
        <w:gridCol w:w="1980"/>
      </w:tblGrid>
      <w:tr w:rsidR="00FB5694" w:rsidRPr="00FB5694" w:rsidTr="00E109A5">
        <w:trPr>
          <w:trHeight w:val="550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姓   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职务职称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考试成绩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备    注</w:t>
            </w: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FB569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94" w:rsidRPr="00FB5694" w:rsidRDefault="00FB5694" w:rsidP="00FB5694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</w:tbl>
    <w:p w:rsidR="00FB5694" w:rsidRPr="00FB5694" w:rsidRDefault="00FB5694" w:rsidP="00FB569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</w:p>
    <w:p w:rsidR="00FB5694" w:rsidRPr="00FB5694" w:rsidRDefault="00FB5694" w:rsidP="00FB569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注：</w:t>
      </w:r>
      <w:r w:rsidRPr="00FB5694">
        <w:rPr>
          <w:rFonts w:cs="Times New Roman"/>
          <w:color w:val="auto"/>
          <w:sz w:val="21"/>
          <w:szCs w:val="20"/>
        </w:rPr>
        <w:t>1</w:t>
      </w:r>
      <w:r w:rsidRPr="00FB5694">
        <w:rPr>
          <w:rFonts w:cs="Times New Roman"/>
          <w:color w:val="auto"/>
          <w:sz w:val="21"/>
          <w:szCs w:val="20"/>
        </w:rPr>
        <w:t>．所在单位</w:t>
      </w:r>
      <w:proofErr w:type="gramStart"/>
      <w:r w:rsidRPr="00FB5694">
        <w:rPr>
          <w:rFonts w:cs="Times New Roman"/>
          <w:color w:val="auto"/>
          <w:sz w:val="21"/>
          <w:szCs w:val="20"/>
        </w:rPr>
        <w:t>栏学生填班号</w:t>
      </w:r>
      <w:proofErr w:type="gramEnd"/>
      <w:r w:rsidRPr="00FB5694">
        <w:rPr>
          <w:rFonts w:cs="Times New Roman"/>
          <w:color w:val="auto"/>
          <w:sz w:val="21"/>
          <w:szCs w:val="20"/>
        </w:rPr>
        <w:t>，教职工填写部、处、教研室；</w:t>
      </w:r>
    </w:p>
    <w:p w:rsidR="00FB5694" w:rsidRPr="00FB5694" w:rsidRDefault="00FB5694" w:rsidP="00FB5694">
      <w:pPr>
        <w:snapToGrid w:val="0"/>
        <w:spacing w:line="260" w:lineRule="exact"/>
        <w:ind w:firstLineChars="200" w:firstLine="460"/>
        <w:rPr>
          <w:rFonts w:cs="Times New Roman"/>
          <w:color w:val="auto"/>
          <w:spacing w:val="10"/>
          <w:sz w:val="21"/>
          <w:szCs w:val="20"/>
        </w:rPr>
      </w:pPr>
      <w:r w:rsidRPr="00FB5694">
        <w:rPr>
          <w:rFonts w:cs="Times New Roman"/>
          <w:color w:val="auto"/>
          <w:spacing w:val="10"/>
          <w:sz w:val="21"/>
          <w:szCs w:val="20"/>
        </w:rPr>
        <w:t>2</w:t>
      </w:r>
      <w:r w:rsidRPr="00FB5694">
        <w:rPr>
          <w:rFonts w:cs="Times New Roman"/>
          <w:color w:val="auto"/>
          <w:spacing w:val="10"/>
          <w:sz w:val="21"/>
          <w:szCs w:val="20"/>
        </w:rPr>
        <w:t>．职务职称</w:t>
      </w:r>
      <w:proofErr w:type="gramStart"/>
      <w:r w:rsidRPr="00FB5694">
        <w:rPr>
          <w:rFonts w:cs="Times New Roman"/>
          <w:color w:val="auto"/>
          <w:spacing w:val="10"/>
          <w:sz w:val="21"/>
          <w:szCs w:val="20"/>
        </w:rPr>
        <w:t>栏学生</w:t>
      </w:r>
      <w:proofErr w:type="gramEnd"/>
      <w:r w:rsidRPr="00FB5694">
        <w:rPr>
          <w:rFonts w:cs="Times New Roman"/>
          <w:color w:val="auto"/>
          <w:spacing w:val="10"/>
          <w:sz w:val="21"/>
          <w:szCs w:val="20"/>
        </w:rPr>
        <w:t>填本科生、研究生、教师等；</w:t>
      </w:r>
    </w:p>
    <w:p w:rsidR="00FB5694" w:rsidRPr="00FB5694" w:rsidRDefault="00FB5694" w:rsidP="00FB569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4"/>
        </w:rPr>
      </w:pPr>
      <w:r w:rsidRPr="00FB5694">
        <w:rPr>
          <w:rFonts w:cs="Times New Roman"/>
          <w:color w:val="auto"/>
          <w:sz w:val="21"/>
          <w:szCs w:val="24"/>
        </w:rPr>
        <w:t>３．各单位指定组长，并在备注栏注明；</w:t>
      </w:r>
    </w:p>
    <w:p w:rsidR="00FB5694" w:rsidRPr="00FB5694" w:rsidRDefault="00FB5694" w:rsidP="00FB569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４．请于</w:t>
      </w:r>
      <w:r>
        <w:rPr>
          <w:rFonts w:cs="Times New Roman"/>
          <w:color w:val="auto"/>
          <w:sz w:val="21"/>
          <w:szCs w:val="20"/>
        </w:rPr>
        <w:t>3</w:t>
      </w:r>
      <w:r w:rsidRPr="00FB5694">
        <w:rPr>
          <w:rFonts w:cs="Times New Roman"/>
          <w:color w:val="auto"/>
          <w:sz w:val="21"/>
          <w:szCs w:val="20"/>
        </w:rPr>
        <w:t>月</w:t>
      </w:r>
      <w:r>
        <w:rPr>
          <w:rFonts w:cs="Times New Roman"/>
          <w:color w:val="auto"/>
          <w:sz w:val="21"/>
          <w:szCs w:val="20"/>
        </w:rPr>
        <w:t>31</w:t>
      </w:r>
      <w:r w:rsidRPr="00FB5694">
        <w:rPr>
          <w:rFonts w:cs="Times New Roman"/>
          <w:color w:val="auto"/>
          <w:sz w:val="21"/>
          <w:szCs w:val="20"/>
        </w:rPr>
        <w:t>日前将此表</w:t>
      </w:r>
      <w:r>
        <w:rPr>
          <w:rFonts w:cs="Times New Roman"/>
          <w:color w:val="auto"/>
          <w:sz w:val="21"/>
          <w:szCs w:val="20"/>
        </w:rPr>
        <w:t>分校区以院系为单位</w:t>
      </w:r>
      <w:r w:rsidRPr="00FB5694">
        <w:rPr>
          <w:rFonts w:cs="Times New Roman"/>
          <w:color w:val="auto"/>
          <w:sz w:val="21"/>
          <w:szCs w:val="20"/>
        </w:rPr>
        <w:t>通过校内电子办公系统报送自动化学院</w:t>
      </w:r>
      <w:proofErr w:type="gramStart"/>
      <w:r>
        <w:rPr>
          <w:rFonts w:cs="Times New Roman"/>
          <w:color w:val="auto"/>
          <w:sz w:val="21"/>
          <w:szCs w:val="20"/>
        </w:rPr>
        <w:t>曾桃生</w:t>
      </w:r>
      <w:proofErr w:type="gramEnd"/>
      <w:r w:rsidRPr="00FB5694">
        <w:rPr>
          <w:rFonts w:cs="Times New Roman"/>
          <w:color w:val="auto"/>
          <w:sz w:val="21"/>
          <w:szCs w:val="20"/>
        </w:rPr>
        <w:t>。</w:t>
      </w:r>
      <w:r w:rsidRPr="00FB5694">
        <w:rPr>
          <w:rFonts w:cs="Times New Roman"/>
          <w:color w:val="auto"/>
          <w:sz w:val="21"/>
          <w:szCs w:val="20"/>
        </w:rPr>
        <w:t xml:space="preserve">  </w:t>
      </w:r>
    </w:p>
    <w:p w:rsidR="00FB5694" w:rsidRPr="00FB5694" w:rsidRDefault="00FB5694" w:rsidP="00FB5694">
      <w:pPr>
        <w:rPr>
          <w:rFonts w:cs="Times New Roman"/>
          <w:color w:val="auto"/>
          <w:sz w:val="21"/>
          <w:szCs w:val="24"/>
        </w:rPr>
      </w:pPr>
    </w:p>
    <w:p w:rsidR="00FB5694" w:rsidRPr="00FB5694" w:rsidRDefault="00FB5694" w:rsidP="00D326B4">
      <w:pPr>
        <w:snapToGrid w:val="0"/>
        <w:spacing w:line="420" w:lineRule="exact"/>
        <w:ind w:firstLineChars="1200" w:firstLine="3600"/>
        <w:rPr>
          <w:rFonts w:cs="Times New Roman"/>
          <w:color w:val="auto"/>
          <w:sz w:val="30"/>
          <w:szCs w:val="24"/>
          <w:u w:val="single"/>
        </w:rPr>
      </w:pPr>
      <w:r w:rsidRPr="00FB5694">
        <w:rPr>
          <w:rFonts w:cs="Times New Roman"/>
          <w:color w:val="auto"/>
          <w:sz w:val="30"/>
          <w:szCs w:val="24"/>
        </w:rPr>
        <w:t>填表人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</w:t>
      </w:r>
      <w:r w:rsidRPr="00FB5694">
        <w:rPr>
          <w:rFonts w:cs="Times New Roman"/>
          <w:color w:val="auto"/>
          <w:sz w:val="30"/>
          <w:szCs w:val="24"/>
        </w:rPr>
        <w:t>负责人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  </w:t>
      </w:r>
    </w:p>
    <w:p w:rsidR="00D326B4" w:rsidRPr="00FB5694" w:rsidRDefault="00D326B4" w:rsidP="00D326B4">
      <w:pPr>
        <w:snapToGrid w:val="0"/>
        <w:spacing w:line="420" w:lineRule="exact"/>
        <w:rPr>
          <w:rFonts w:ascii="仿宋_GB2312" w:eastAsia="仿宋_GB2312" w:cs="Times New Roman"/>
          <w:b/>
          <w:color w:val="auto"/>
          <w:sz w:val="24"/>
          <w:szCs w:val="24"/>
        </w:rPr>
      </w:pPr>
    </w:p>
    <w:p w:rsidR="000C44BF" w:rsidRDefault="000C44BF" w:rsidP="000C44BF">
      <w:pPr>
        <w:jc w:val="center"/>
        <w:rPr>
          <w:b/>
          <w:sz w:val="32"/>
        </w:rPr>
      </w:pPr>
      <w:r w:rsidRPr="00D326B4">
        <w:rPr>
          <w:b/>
          <w:sz w:val="32"/>
        </w:rPr>
        <w:t>电子科学与工程学院、集成电路学院党委</w:t>
      </w:r>
    </w:p>
    <w:p w:rsidR="00D326B4" w:rsidRPr="00FB5694" w:rsidRDefault="00D326B4" w:rsidP="000C44BF">
      <w:pPr>
        <w:jc w:val="center"/>
        <w:rPr>
          <w:b/>
          <w:sz w:val="32"/>
        </w:rPr>
      </w:pPr>
      <w:r w:rsidRPr="000C44BF">
        <w:rPr>
          <w:b/>
          <w:sz w:val="32"/>
        </w:rPr>
        <w:t>第十五期</w:t>
      </w:r>
      <w:r w:rsidRPr="00FB5694">
        <w:rPr>
          <w:b/>
          <w:sz w:val="32"/>
        </w:rPr>
        <w:t>发展对象培训班学员报名表</w:t>
      </w:r>
    </w:p>
    <w:p w:rsidR="00D326B4" w:rsidRPr="00FB5694" w:rsidRDefault="00D326B4" w:rsidP="00D326B4">
      <w:pPr>
        <w:snapToGrid w:val="0"/>
        <w:spacing w:line="420" w:lineRule="exact"/>
        <w:rPr>
          <w:rFonts w:eastAsia="黑体" w:cs="Times New Roman"/>
          <w:color w:val="auto"/>
          <w:sz w:val="21"/>
          <w:szCs w:val="24"/>
          <w:u w:val="single"/>
        </w:rPr>
      </w:pPr>
      <w:r w:rsidRPr="00FB5694">
        <w:rPr>
          <w:rFonts w:eastAsia="黑体" w:cs="Times New Roman"/>
          <w:color w:val="auto"/>
          <w:sz w:val="21"/>
          <w:szCs w:val="24"/>
        </w:rPr>
        <w:t>报名日期：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  </w:t>
      </w:r>
      <w:r w:rsidRPr="00FB5694">
        <w:rPr>
          <w:rFonts w:eastAsia="黑体" w:cs="Times New Roman"/>
          <w:color w:val="auto"/>
          <w:sz w:val="21"/>
          <w:szCs w:val="24"/>
        </w:rPr>
        <w:t>年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月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日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>
        <w:rPr>
          <w:rFonts w:eastAsia="黑体" w:cs="Times New Roman"/>
          <w:color w:val="auto"/>
          <w:sz w:val="21"/>
          <w:szCs w:val="24"/>
        </w:rPr>
        <w:t>所在校区：</w:t>
      </w:r>
      <w:r>
        <w:rPr>
          <w:rFonts w:eastAsia="黑体" w:cs="Times New Roman"/>
          <w:color w:val="auto"/>
          <w:sz w:val="21"/>
          <w:szCs w:val="24"/>
        </w:rPr>
        <w:t xml:space="preserve">                 </w:t>
      </w:r>
      <w:r w:rsidRPr="00FB5694">
        <w:rPr>
          <w:rFonts w:eastAsia="黑体" w:cs="Times New Roman"/>
          <w:color w:val="auto"/>
          <w:sz w:val="21"/>
          <w:szCs w:val="24"/>
        </w:rPr>
        <w:t>第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</w:t>
      </w:r>
      <w:r w:rsidRPr="00FB5694">
        <w:rPr>
          <w:rFonts w:eastAsia="黑体" w:cs="Times New Roman"/>
          <w:color w:val="auto"/>
          <w:sz w:val="21"/>
          <w:szCs w:val="24"/>
        </w:rPr>
        <w:t>共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</w:t>
      </w:r>
      <w:r w:rsidRPr="00FB5694">
        <w:rPr>
          <w:rFonts w:eastAsia="黑体" w:cs="Times New Roman"/>
          <w:color w:val="auto"/>
          <w:sz w:val="21"/>
          <w:szCs w:val="24"/>
        </w:rPr>
        <w:t>总人数：</w:t>
      </w:r>
      <w:r w:rsidRPr="00FB5694">
        <w:rPr>
          <w:rFonts w:eastAsia="黑体" w:cs="Times New Roman"/>
          <w:color w:val="auto"/>
          <w:sz w:val="21"/>
          <w:szCs w:val="24"/>
          <w:u w:val="single"/>
        </w:rPr>
        <w:t xml:space="preserve">        </w:t>
      </w: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40"/>
        <w:gridCol w:w="1080"/>
        <w:gridCol w:w="1440"/>
        <w:gridCol w:w="1080"/>
        <w:gridCol w:w="1080"/>
        <w:gridCol w:w="1980"/>
      </w:tblGrid>
      <w:tr w:rsidR="00D326B4" w:rsidRPr="00FB5694" w:rsidTr="00E109A5">
        <w:trPr>
          <w:trHeight w:val="550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姓   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职务职称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考试成绩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备    注</w:t>
            </w: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</w:tbl>
    <w:p w:rsidR="00D326B4" w:rsidRPr="00FB5694" w:rsidRDefault="00D326B4" w:rsidP="00D326B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</w:p>
    <w:p w:rsidR="00D326B4" w:rsidRPr="00FB5694" w:rsidRDefault="00D326B4" w:rsidP="00D326B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注：</w:t>
      </w:r>
      <w:r w:rsidRPr="00FB5694">
        <w:rPr>
          <w:rFonts w:cs="Times New Roman"/>
          <w:color w:val="auto"/>
          <w:sz w:val="21"/>
          <w:szCs w:val="20"/>
        </w:rPr>
        <w:t>1</w:t>
      </w:r>
      <w:r w:rsidRPr="00FB5694">
        <w:rPr>
          <w:rFonts w:cs="Times New Roman"/>
          <w:color w:val="auto"/>
          <w:sz w:val="21"/>
          <w:szCs w:val="20"/>
        </w:rPr>
        <w:t>．所在单位</w:t>
      </w:r>
      <w:proofErr w:type="gramStart"/>
      <w:r w:rsidRPr="00FB5694">
        <w:rPr>
          <w:rFonts w:cs="Times New Roman"/>
          <w:color w:val="auto"/>
          <w:sz w:val="21"/>
          <w:szCs w:val="20"/>
        </w:rPr>
        <w:t>栏学生填班号</w:t>
      </w:r>
      <w:proofErr w:type="gramEnd"/>
      <w:r w:rsidRPr="00FB5694">
        <w:rPr>
          <w:rFonts w:cs="Times New Roman"/>
          <w:color w:val="auto"/>
          <w:sz w:val="21"/>
          <w:szCs w:val="20"/>
        </w:rPr>
        <w:t>，教职工填写部、处、教研室；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60"/>
        <w:rPr>
          <w:rFonts w:cs="Times New Roman"/>
          <w:color w:val="auto"/>
          <w:spacing w:val="10"/>
          <w:sz w:val="21"/>
          <w:szCs w:val="20"/>
        </w:rPr>
      </w:pPr>
      <w:r w:rsidRPr="00FB5694">
        <w:rPr>
          <w:rFonts w:cs="Times New Roman"/>
          <w:color w:val="auto"/>
          <w:spacing w:val="10"/>
          <w:sz w:val="21"/>
          <w:szCs w:val="20"/>
        </w:rPr>
        <w:t>2</w:t>
      </w:r>
      <w:r w:rsidRPr="00FB5694">
        <w:rPr>
          <w:rFonts w:cs="Times New Roman"/>
          <w:color w:val="auto"/>
          <w:spacing w:val="10"/>
          <w:sz w:val="21"/>
          <w:szCs w:val="20"/>
        </w:rPr>
        <w:t>．职务职称</w:t>
      </w:r>
      <w:proofErr w:type="gramStart"/>
      <w:r w:rsidRPr="00FB5694">
        <w:rPr>
          <w:rFonts w:cs="Times New Roman"/>
          <w:color w:val="auto"/>
          <w:spacing w:val="10"/>
          <w:sz w:val="21"/>
          <w:szCs w:val="20"/>
        </w:rPr>
        <w:t>栏学生</w:t>
      </w:r>
      <w:proofErr w:type="gramEnd"/>
      <w:r w:rsidRPr="00FB5694">
        <w:rPr>
          <w:rFonts w:cs="Times New Roman"/>
          <w:color w:val="auto"/>
          <w:spacing w:val="10"/>
          <w:sz w:val="21"/>
          <w:szCs w:val="20"/>
        </w:rPr>
        <w:t>填本科生、研究生、教师等；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4"/>
        </w:rPr>
      </w:pPr>
      <w:r w:rsidRPr="00FB5694">
        <w:rPr>
          <w:rFonts w:cs="Times New Roman"/>
          <w:color w:val="auto"/>
          <w:sz w:val="21"/>
          <w:szCs w:val="24"/>
        </w:rPr>
        <w:t>３．各单位指定组长，并在备注栏注明；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４．请于</w:t>
      </w:r>
      <w:r>
        <w:rPr>
          <w:rFonts w:cs="Times New Roman"/>
          <w:color w:val="auto"/>
          <w:sz w:val="21"/>
          <w:szCs w:val="20"/>
        </w:rPr>
        <w:t>3</w:t>
      </w:r>
      <w:r w:rsidRPr="00FB5694">
        <w:rPr>
          <w:rFonts w:cs="Times New Roman"/>
          <w:color w:val="auto"/>
          <w:sz w:val="21"/>
          <w:szCs w:val="20"/>
        </w:rPr>
        <w:t>月</w:t>
      </w:r>
      <w:r>
        <w:rPr>
          <w:rFonts w:cs="Times New Roman"/>
          <w:color w:val="auto"/>
          <w:sz w:val="21"/>
          <w:szCs w:val="20"/>
        </w:rPr>
        <w:t>31</w:t>
      </w:r>
      <w:r w:rsidRPr="00FB5694">
        <w:rPr>
          <w:rFonts w:cs="Times New Roman"/>
          <w:color w:val="auto"/>
          <w:sz w:val="21"/>
          <w:szCs w:val="20"/>
        </w:rPr>
        <w:t>日前将此表</w:t>
      </w:r>
      <w:r>
        <w:rPr>
          <w:rFonts w:cs="Times New Roman"/>
          <w:color w:val="auto"/>
          <w:sz w:val="21"/>
          <w:szCs w:val="20"/>
        </w:rPr>
        <w:t>分校区以院系为单位</w:t>
      </w:r>
      <w:r w:rsidRPr="00FB5694">
        <w:rPr>
          <w:rFonts w:cs="Times New Roman"/>
          <w:color w:val="auto"/>
          <w:sz w:val="21"/>
          <w:szCs w:val="20"/>
        </w:rPr>
        <w:t>通过校内电子办公系统报送自动化学院</w:t>
      </w:r>
      <w:proofErr w:type="gramStart"/>
      <w:r>
        <w:rPr>
          <w:rFonts w:cs="Times New Roman"/>
          <w:color w:val="auto"/>
          <w:sz w:val="21"/>
          <w:szCs w:val="20"/>
        </w:rPr>
        <w:t>曾桃生</w:t>
      </w:r>
      <w:proofErr w:type="gramEnd"/>
      <w:r w:rsidRPr="00FB5694">
        <w:rPr>
          <w:rFonts w:cs="Times New Roman"/>
          <w:color w:val="auto"/>
          <w:sz w:val="21"/>
          <w:szCs w:val="20"/>
        </w:rPr>
        <w:t>。</w:t>
      </w:r>
      <w:r w:rsidRPr="00FB5694">
        <w:rPr>
          <w:rFonts w:cs="Times New Roman"/>
          <w:color w:val="auto"/>
          <w:sz w:val="21"/>
          <w:szCs w:val="20"/>
        </w:rPr>
        <w:t xml:space="preserve">  </w:t>
      </w:r>
    </w:p>
    <w:p w:rsidR="00D326B4" w:rsidRPr="00FB5694" w:rsidRDefault="00D326B4" w:rsidP="00D326B4">
      <w:pPr>
        <w:rPr>
          <w:rFonts w:cs="Times New Roman"/>
          <w:color w:val="auto"/>
          <w:sz w:val="21"/>
          <w:szCs w:val="24"/>
        </w:rPr>
      </w:pPr>
    </w:p>
    <w:p w:rsidR="00D326B4" w:rsidRDefault="00D326B4" w:rsidP="00D326B4">
      <w:pPr>
        <w:spacing w:line="360" w:lineRule="exact"/>
        <w:ind w:firstLineChars="1000" w:firstLine="3000"/>
        <w:rPr>
          <w:rFonts w:cs="Times New Roman"/>
          <w:color w:val="auto"/>
          <w:sz w:val="30"/>
          <w:szCs w:val="24"/>
          <w:u w:val="single"/>
        </w:rPr>
      </w:pPr>
      <w:r w:rsidRPr="00FB5694">
        <w:rPr>
          <w:rFonts w:cs="Times New Roman"/>
          <w:color w:val="auto"/>
          <w:sz w:val="30"/>
          <w:szCs w:val="24"/>
        </w:rPr>
        <w:t>填表人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</w:t>
      </w:r>
      <w:r w:rsidRPr="00FB5694">
        <w:rPr>
          <w:rFonts w:cs="Times New Roman"/>
          <w:color w:val="auto"/>
          <w:sz w:val="30"/>
          <w:szCs w:val="24"/>
        </w:rPr>
        <w:t>负责人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  </w:t>
      </w:r>
    </w:p>
    <w:p w:rsidR="00D326B4" w:rsidRPr="00FB5694" w:rsidRDefault="00D326B4" w:rsidP="00D326B4">
      <w:pPr>
        <w:snapToGrid w:val="0"/>
        <w:spacing w:line="420" w:lineRule="exact"/>
        <w:rPr>
          <w:rFonts w:ascii="仿宋_GB2312" w:eastAsia="仿宋_GB2312" w:cs="Times New Roman"/>
          <w:b/>
          <w:color w:val="auto"/>
          <w:sz w:val="24"/>
          <w:szCs w:val="24"/>
        </w:rPr>
      </w:pPr>
    </w:p>
    <w:p w:rsidR="000C44BF" w:rsidRDefault="000C44BF" w:rsidP="000C44BF">
      <w:pPr>
        <w:jc w:val="center"/>
        <w:rPr>
          <w:b/>
          <w:sz w:val="32"/>
        </w:rPr>
      </w:pPr>
      <w:r w:rsidRPr="00D326B4">
        <w:rPr>
          <w:b/>
          <w:sz w:val="32"/>
        </w:rPr>
        <w:t>能源与环境学院党委</w:t>
      </w:r>
    </w:p>
    <w:p w:rsidR="00D326B4" w:rsidRPr="00FB5694" w:rsidRDefault="00D326B4" w:rsidP="000C44BF">
      <w:pPr>
        <w:jc w:val="center"/>
        <w:rPr>
          <w:b/>
          <w:sz w:val="32"/>
        </w:rPr>
      </w:pPr>
      <w:r w:rsidRPr="000C44BF">
        <w:rPr>
          <w:b/>
          <w:sz w:val="32"/>
        </w:rPr>
        <w:t>第十五期</w:t>
      </w:r>
      <w:r w:rsidRPr="00FB5694">
        <w:rPr>
          <w:b/>
          <w:sz w:val="32"/>
        </w:rPr>
        <w:t>发展对象培训班学员报名表</w:t>
      </w:r>
    </w:p>
    <w:p w:rsidR="00D326B4" w:rsidRPr="00FB5694" w:rsidRDefault="00D326B4" w:rsidP="00D326B4">
      <w:pPr>
        <w:snapToGrid w:val="0"/>
        <w:spacing w:line="420" w:lineRule="exact"/>
        <w:rPr>
          <w:rFonts w:eastAsia="黑体" w:cs="Times New Roman"/>
          <w:color w:val="auto"/>
          <w:sz w:val="21"/>
          <w:szCs w:val="24"/>
          <w:u w:val="single"/>
        </w:rPr>
      </w:pPr>
      <w:r w:rsidRPr="00FB5694">
        <w:rPr>
          <w:rFonts w:eastAsia="黑体" w:cs="Times New Roman"/>
          <w:color w:val="auto"/>
          <w:sz w:val="21"/>
          <w:szCs w:val="24"/>
        </w:rPr>
        <w:t>报名日期：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  </w:t>
      </w:r>
      <w:r w:rsidRPr="00FB5694">
        <w:rPr>
          <w:rFonts w:eastAsia="黑体" w:cs="Times New Roman"/>
          <w:color w:val="auto"/>
          <w:sz w:val="21"/>
          <w:szCs w:val="24"/>
        </w:rPr>
        <w:t>年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月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日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>
        <w:rPr>
          <w:rFonts w:eastAsia="黑体" w:cs="Times New Roman"/>
          <w:color w:val="auto"/>
          <w:sz w:val="21"/>
          <w:szCs w:val="24"/>
        </w:rPr>
        <w:t>所在校区：</w:t>
      </w:r>
      <w:r>
        <w:rPr>
          <w:rFonts w:eastAsia="黑体" w:cs="Times New Roman"/>
          <w:color w:val="auto"/>
          <w:sz w:val="21"/>
          <w:szCs w:val="24"/>
        </w:rPr>
        <w:t xml:space="preserve">                 </w:t>
      </w:r>
      <w:r w:rsidRPr="00FB5694">
        <w:rPr>
          <w:rFonts w:eastAsia="黑体" w:cs="Times New Roman"/>
          <w:color w:val="auto"/>
          <w:sz w:val="21"/>
          <w:szCs w:val="24"/>
        </w:rPr>
        <w:t>第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</w:t>
      </w:r>
      <w:r w:rsidRPr="00FB5694">
        <w:rPr>
          <w:rFonts w:eastAsia="黑体" w:cs="Times New Roman"/>
          <w:color w:val="auto"/>
          <w:sz w:val="21"/>
          <w:szCs w:val="24"/>
        </w:rPr>
        <w:t>共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 </w:t>
      </w:r>
      <w:r w:rsidRPr="00FB5694">
        <w:rPr>
          <w:rFonts w:eastAsia="黑体" w:cs="Times New Roman"/>
          <w:color w:val="auto"/>
          <w:sz w:val="21"/>
          <w:szCs w:val="24"/>
        </w:rPr>
        <w:t>页</w:t>
      </w:r>
      <w:r w:rsidRPr="00FB5694">
        <w:rPr>
          <w:rFonts w:eastAsia="黑体" w:cs="Times New Roman"/>
          <w:color w:val="auto"/>
          <w:sz w:val="21"/>
          <w:szCs w:val="24"/>
        </w:rPr>
        <w:t xml:space="preserve">  </w:t>
      </w:r>
      <w:r w:rsidRPr="00FB5694">
        <w:rPr>
          <w:rFonts w:eastAsia="黑体" w:cs="Times New Roman"/>
          <w:color w:val="auto"/>
          <w:sz w:val="21"/>
          <w:szCs w:val="24"/>
        </w:rPr>
        <w:t>总人数：</w:t>
      </w:r>
      <w:r w:rsidRPr="00FB5694">
        <w:rPr>
          <w:rFonts w:eastAsia="黑体" w:cs="Times New Roman"/>
          <w:color w:val="auto"/>
          <w:sz w:val="21"/>
          <w:szCs w:val="24"/>
          <w:u w:val="single"/>
        </w:rPr>
        <w:t xml:space="preserve">        </w:t>
      </w:r>
    </w:p>
    <w:tbl>
      <w:tblPr>
        <w:tblW w:w="0" w:type="auto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540"/>
        <w:gridCol w:w="1080"/>
        <w:gridCol w:w="1440"/>
        <w:gridCol w:w="1080"/>
        <w:gridCol w:w="1080"/>
        <w:gridCol w:w="1980"/>
      </w:tblGrid>
      <w:tr w:rsidR="00D326B4" w:rsidRPr="00FB5694" w:rsidTr="00E109A5">
        <w:trPr>
          <w:trHeight w:val="550"/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姓   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所在单位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职务职称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0"/>
              </w:rPr>
              <w:t>考试成绩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4"/>
              </w:rPr>
            </w:pPr>
            <w:r w:rsidRPr="00FB5694">
              <w:rPr>
                <w:rFonts w:ascii="宋体" w:cs="Times New Roman"/>
                <w:color w:val="auto"/>
                <w:sz w:val="21"/>
                <w:szCs w:val="24"/>
              </w:rPr>
              <w:t>备    注</w:t>
            </w: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  <w:tr w:rsidR="00D326B4" w:rsidRPr="00FB5694" w:rsidTr="00E109A5">
        <w:trPr>
          <w:jc w:val="center"/>
        </w:trPr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B4" w:rsidRPr="00FB5694" w:rsidRDefault="00D326B4" w:rsidP="00E109A5">
            <w:pPr>
              <w:spacing w:line="420" w:lineRule="exact"/>
              <w:jc w:val="center"/>
              <w:rPr>
                <w:rFonts w:ascii="宋体" w:cs="Times New Roman"/>
                <w:color w:val="auto"/>
                <w:sz w:val="21"/>
                <w:szCs w:val="20"/>
              </w:rPr>
            </w:pPr>
          </w:p>
        </w:tc>
      </w:tr>
    </w:tbl>
    <w:p w:rsidR="00D326B4" w:rsidRPr="00FB5694" w:rsidRDefault="00D326B4" w:rsidP="00D326B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</w:p>
    <w:p w:rsidR="00D326B4" w:rsidRPr="00FB5694" w:rsidRDefault="00D326B4" w:rsidP="00D326B4">
      <w:pPr>
        <w:snapToGrid w:val="0"/>
        <w:spacing w:line="260" w:lineRule="exact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注：</w:t>
      </w:r>
      <w:r w:rsidRPr="00FB5694">
        <w:rPr>
          <w:rFonts w:cs="Times New Roman"/>
          <w:color w:val="auto"/>
          <w:sz w:val="21"/>
          <w:szCs w:val="20"/>
        </w:rPr>
        <w:t>1</w:t>
      </w:r>
      <w:r w:rsidRPr="00FB5694">
        <w:rPr>
          <w:rFonts w:cs="Times New Roman"/>
          <w:color w:val="auto"/>
          <w:sz w:val="21"/>
          <w:szCs w:val="20"/>
        </w:rPr>
        <w:t>．所在单位</w:t>
      </w:r>
      <w:proofErr w:type="gramStart"/>
      <w:r w:rsidRPr="00FB5694">
        <w:rPr>
          <w:rFonts w:cs="Times New Roman"/>
          <w:color w:val="auto"/>
          <w:sz w:val="21"/>
          <w:szCs w:val="20"/>
        </w:rPr>
        <w:t>栏学生填班号</w:t>
      </w:r>
      <w:proofErr w:type="gramEnd"/>
      <w:r w:rsidRPr="00FB5694">
        <w:rPr>
          <w:rFonts w:cs="Times New Roman"/>
          <w:color w:val="auto"/>
          <w:sz w:val="21"/>
          <w:szCs w:val="20"/>
        </w:rPr>
        <w:t>，教职工填写部、处、教研室；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60"/>
        <w:rPr>
          <w:rFonts w:cs="Times New Roman"/>
          <w:color w:val="auto"/>
          <w:spacing w:val="10"/>
          <w:sz w:val="21"/>
          <w:szCs w:val="20"/>
        </w:rPr>
      </w:pPr>
      <w:r w:rsidRPr="00FB5694">
        <w:rPr>
          <w:rFonts w:cs="Times New Roman"/>
          <w:color w:val="auto"/>
          <w:spacing w:val="10"/>
          <w:sz w:val="21"/>
          <w:szCs w:val="20"/>
        </w:rPr>
        <w:t>2</w:t>
      </w:r>
      <w:r w:rsidRPr="00FB5694">
        <w:rPr>
          <w:rFonts w:cs="Times New Roman"/>
          <w:color w:val="auto"/>
          <w:spacing w:val="10"/>
          <w:sz w:val="21"/>
          <w:szCs w:val="20"/>
        </w:rPr>
        <w:t>．职务职称</w:t>
      </w:r>
      <w:proofErr w:type="gramStart"/>
      <w:r w:rsidRPr="00FB5694">
        <w:rPr>
          <w:rFonts w:cs="Times New Roman"/>
          <w:color w:val="auto"/>
          <w:spacing w:val="10"/>
          <w:sz w:val="21"/>
          <w:szCs w:val="20"/>
        </w:rPr>
        <w:t>栏学生</w:t>
      </w:r>
      <w:proofErr w:type="gramEnd"/>
      <w:r w:rsidRPr="00FB5694">
        <w:rPr>
          <w:rFonts w:cs="Times New Roman"/>
          <w:color w:val="auto"/>
          <w:spacing w:val="10"/>
          <w:sz w:val="21"/>
          <w:szCs w:val="20"/>
        </w:rPr>
        <w:t>填本科生、研究生、教师等；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4"/>
        </w:rPr>
      </w:pPr>
      <w:r w:rsidRPr="00FB5694">
        <w:rPr>
          <w:rFonts w:cs="Times New Roman"/>
          <w:color w:val="auto"/>
          <w:sz w:val="21"/>
          <w:szCs w:val="24"/>
        </w:rPr>
        <w:t>３．各单位指定组长，并在备注栏注明；</w:t>
      </w:r>
    </w:p>
    <w:p w:rsidR="00D326B4" w:rsidRPr="00FB5694" w:rsidRDefault="00D326B4" w:rsidP="00D326B4">
      <w:pPr>
        <w:snapToGrid w:val="0"/>
        <w:spacing w:line="260" w:lineRule="exact"/>
        <w:ind w:firstLineChars="200" w:firstLine="420"/>
        <w:rPr>
          <w:rFonts w:cs="Times New Roman"/>
          <w:color w:val="auto"/>
          <w:sz w:val="21"/>
          <w:szCs w:val="20"/>
        </w:rPr>
      </w:pPr>
      <w:r w:rsidRPr="00FB5694">
        <w:rPr>
          <w:rFonts w:cs="Times New Roman"/>
          <w:color w:val="auto"/>
          <w:sz w:val="21"/>
          <w:szCs w:val="20"/>
        </w:rPr>
        <w:t>４．请于</w:t>
      </w:r>
      <w:r>
        <w:rPr>
          <w:rFonts w:cs="Times New Roman"/>
          <w:color w:val="auto"/>
          <w:sz w:val="21"/>
          <w:szCs w:val="20"/>
        </w:rPr>
        <w:t>3</w:t>
      </w:r>
      <w:r w:rsidRPr="00FB5694">
        <w:rPr>
          <w:rFonts w:cs="Times New Roman"/>
          <w:color w:val="auto"/>
          <w:sz w:val="21"/>
          <w:szCs w:val="20"/>
        </w:rPr>
        <w:t>月</w:t>
      </w:r>
      <w:r>
        <w:rPr>
          <w:rFonts w:cs="Times New Roman"/>
          <w:color w:val="auto"/>
          <w:sz w:val="21"/>
          <w:szCs w:val="20"/>
        </w:rPr>
        <w:t>31</w:t>
      </w:r>
      <w:r w:rsidRPr="00FB5694">
        <w:rPr>
          <w:rFonts w:cs="Times New Roman"/>
          <w:color w:val="auto"/>
          <w:sz w:val="21"/>
          <w:szCs w:val="20"/>
        </w:rPr>
        <w:t>日前将此表</w:t>
      </w:r>
      <w:r>
        <w:rPr>
          <w:rFonts w:cs="Times New Roman"/>
          <w:color w:val="auto"/>
          <w:sz w:val="21"/>
          <w:szCs w:val="20"/>
        </w:rPr>
        <w:t>分校区以院系为单位</w:t>
      </w:r>
      <w:r w:rsidRPr="00FB5694">
        <w:rPr>
          <w:rFonts w:cs="Times New Roman"/>
          <w:color w:val="auto"/>
          <w:sz w:val="21"/>
          <w:szCs w:val="20"/>
        </w:rPr>
        <w:t>通过校内电子办公系统报送自动化学院</w:t>
      </w:r>
      <w:proofErr w:type="gramStart"/>
      <w:r>
        <w:rPr>
          <w:rFonts w:cs="Times New Roman"/>
          <w:color w:val="auto"/>
          <w:sz w:val="21"/>
          <w:szCs w:val="20"/>
        </w:rPr>
        <w:t>曾桃生</w:t>
      </w:r>
      <w:proofErr w:type="gramEnd"/>
      <w:r w:rsidRPr="00FB5694">
        <w:rPr>
          <w:rFonts w:cs="Times New Roman"/>
          <w:color w:val="auto"/>
          <w:sz w:val="21"/>
          <w:szCs w:val="20"/>
        </w:rPr>
        <w:t>。</w:t>
      </w:r>
      <w:r w:rsidRPr="00FB5694">
        <w:rPr>
          <w:rFonts w:cs="Times New Roman"/>
          <w:color w:val="auto"/>
          <w:sz w:val="21"/>
          <w:szCs w:val="20"/>
        </w:rPr>
        <w:t xml:space="preserve">  </w:t>
      </w:r>
    </w:p>
    <w:p w:rsidR="00D326B4" w:rsidRPr="00FB5694" w:rsidRDefault="00D326B4" w:rsidP="00D326B4">
      <w:pPr>
        <w:rPr>
          <w:rFonts w:cs="Times New Roman"/>
          <w:color w:val="auto"/>
          <w:sz w:val="21"/>
          <w:szCs w:val="24"/>
        </w:rPr>
      </w:pPr>
    </w:p>
    <w:p w:rsidR="00D326B4" w:rsidRDefault="00D326B4" w:rsidP="00D326B4">
      <w:pPr>
        <w:spacing w:line="360" w:lineRule="exact"/>
        <w:ind w:firstLineChars="1000" w:firstLine="3000"/>
        <w:rPr>
          <w:rFonts w:hint="default"/>
        </w:rPr>
      </w:pPr>
      <w:r w:rsidRPr="00FB5694">
        <w:rPr>
          <w:rFonts w:cs="Times New Roman"/>
          <w:color w:val="auto"/>
          <w:sz w:val="30"/>
          <w:szCs w:val="24"/>
        </w:rPr>
        <w:t>填表人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</w:t>
      </w:r>
      <w:r w:rsidRPr="00FB5694">
        <w:rPr>
          <w:rFonts w:cs="Times New Roman"/>
          <w:color w:val="auto"/>
          <w:sz w:val="30"/>
          <w:szCs w:val="24"/>
        </w:rPr>
        <w:t>负责人</w:t>
      </w:r>
      <w:r w:rsidRPr="00FB5694">
        <w:rPr>
          <w:rFonts w:cs="Times New Roman"/>
          <w:color w:val="auto"/>
          <w:sz w:val="30"/>
          <w:szCs w:val="24"/>
          <w:u w:val="single"/>
        </w:rPr>
        <w:t xml:space="preserve">            </w:t>
      </w:r>
    </w:p>
    <w:sectPr w:rsidR="00D326B4" w:rsidSect="00E1329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46" w:rsidRDefault="00020846" w:rsidP="005F7CD4">
      <w:pPr>
        <w:rPr>
          <w:rFonts w:hint="default"/>
        </w:rPr>
      </w:pPr>
      <w:r>
        <w:separator/>
      </w:r>
    </w:p>
  </w:endnote>
  <w:endnote w:type="continuationSeparator" w:id="0">
    <w:p w:rsidR="00020846" w:rsidRDefault="00020846" w:rsidP="005F7CD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46" w:rsidRDefault="00020846" w:rsidP="005F7CD4">
      <w:pPr>
        <w:rPr>
          <w:rFonts w:hint="default"/>
        </w:rPr>
      </w:pPr>
      <w:r>
        <w:separator/>
      </w:r>
    </w:p>
  </w:footnote>
  <w:footnote w:type="continuationSeparator" w:id="0">
    <w:p w:rsidR="00020846" w:rsidRDefault="00020846" w:rsidP="005F7CD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hint="default"/>
        <w:sz w:val="18"/>
        <w:u w:val="none"/>
      </w:rPr>
    </w:lvl>
    <w:lvl w:ilvl="1" w:tentative="1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  <w:rPr>
        <w:rFonts w:hint="default"/>
        <w:u w:val="none"/>
      </w:rPr>
    </w:lvl>
    <w:lvl w:ilvl="4" w:tentative="1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  <w:rPr>
        <w:rFonts w:hint="default"/>
        <w:u w:val="none"/>
      </w:rPr>
    </w:lvl>
    <w:lvl w:ilvl="5" w:tentative="1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  <w:rPr>
        <w:rFonts w:hint="default"/>
        <w:u w:val="none"/>
      </w:rPr>
    </w:lvl>
    <w:lvl w:ilvl="6" w:tentative="1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  <w:rPr>
        <w:rFonts w:hint="default"/>
        <w:u w:val="none"/>
      </w:rPr>
    </w:lvl>
    <w:lvl w:ilvl="7" w:tentative="1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  <w:rPr>
        <w:rFonts w:hint="default"/>
        <w:u w:val="none"/>
      </w:rPr>
    </w:lvl>
    <w:lvl w:ilvl="8" w:tentative="1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846"/>
    <w:rsid w:val="0002750C"/>
    <w:rsid w:val="00045BD1"/>
    <w:rsid w:val="000C44BF"/>
    <w:rsid w:val="0016686E"/>
    <w:rsid w:val="00172A27"/>
    <w:rsid w:val="001B7A89"/>
    <w:rsid w:val="0029043B"/>
    <w:rsid w:val="002E2A61"/>
    <w:rsid w:val="00360151"/>
    <w:rsid w:val="00370B0A"/>
    <w:rsid w:val="003760BB"/>
    <w:rsid w:val="003A3D11"/>
    <w:rsid w:val="00574B41"/>
    <w:rsid w:val="005C60F9"/>
    <w:rsid w:val="005F3568"/>
    <w:rsid w:val="005F7CD4"/>
    <w:rsid w:val="00676991"/>
    <w:rsid w:val="00683BD5"/>
    <w:rsid w:val="006F05A7"/>
    <w:rsid w:val="007958C6"/>
    <w:rsid w:val="007E073F"/>
    <w:rsid w:val="00803C4D"/>
    <w:rsid w:val="0085696B"/>
    <w:rsid w:val="00866194"/>
    <w:rsid w:val="00931B2B"/>
    <w:rsid w:val="00971C0B"/>
    <w:rsid w:val="00971F46"/>
    <w:rsid w:val="00975262"/>
    <w:rsid w:val="009B7E4B"/>
    <w:rsid w:val="009C4EF3"/>
    <w:rsid w:val="00A064DB"/>
    <w:rsid w:val="00B110C4"/>
    <w:rsid w:val="00BA6C83"/>
    <w:rsid w:val="00BD0DC1"/>
    <w:rsid w:val="00C57373"/>
    <w:rsid w:val="00D10C87"/>
    <w:rsid w:val="00D326B4"/>
    <w:rsid w:val="00D34819"/>
    <w:rsid w:val="00D817B2"/>
    <w:rsid w:val="00E13290"/>
    <w:rsid w:val="00E20C0F"/>
    <w:rsid w:val="00E3492B"/>
    <w:rsid w:val="00ED2851"/>
    <w:rsid w:val="00F17FB3"/>
    <w:rsid w:val="00F22650"/>
    <w:rsid w:val="00F253B4"/>
    <w:rsid w:val="00F6114A"/>
    <w:rsid w:val="00F9175A"/>
    <w:rsid w:val="00FB5694"/>
    <w:rsid w:val="00FF2C25"/>
    <w:rsid w:val="4C5A7B39"/>
    <w:rsid w:val="68A0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290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290"/>
    <w:pPr>
      <w:widowControl w:val="0"/>
      <w:jc w:val="both"/>
    </w:pPr>
    <w:rPr>
      <w:rFonts w:ascii="Times New Roman" w:eastAsia="宋体" w:hAnsi="Times New Roman" w:hint="eastAsia"/>
      <w:color w:val="000000"/>
      <w:kern w:val="2"/>
      <w:sz w:val="18"/>
      <w:szCs w:val="22"/>
    </w:rPr>
  </w:style>
  <w:style w:type="paragraph" w:styleId="3">
    <w:name w:val="heading 3"/>
    <w:basedOn w:val="a"/>
    <w:next w:val="a"/>
    <w:unhideWhenUsed/>
    <w:qFormat/>
    <w:rsid w:val="00E13290"/>
    <w:pPr>
      <w:keepNext/>
      <w:keepLines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13290"/>
    <w:rPr>
      <w:rFonts w:hint="default"/>
      <w:color w:val="auto"/>
      <w:spacing w:val="10"/>
      <w:sz w:val="21"/>
    </w:rPr>
  </w:style>
  <w:style w:type="paragraph" w:styleId="a4">
    <w:name w:val="header"/>
    <w:basedOn w:val="a"/>
    <w:link w:val="Char"/>
    <w:rsid w:val="005F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4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5F7CD4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5"/>
    <w:rsid w:val="005F7CD4"/>
    <w:rPr>
      <w:rFonts w:ascii="Times New Roman" w:eastAsia="宋体" w:hAnsi="Times New Roman"/>
      <w:color w:val="000000"/>
      <w:kern w:val="2"/>
      <w:sz w:val="18"/>
      <w:szCs w:val="18"/>
    </w:rPr>
  </w:style>
  <w:style w:type="paragraph" w:styleId="a6">
    <w:name w:val="Balloon Text"/>
    <w:basedOn w:val="a"/>
    <w:link w:val="Char1"/>
    <w:rsid w:val="00D817B2"/>
    <w:rPr>
      <w:szCs w:val="18"/>
    </w:rPr>
  </w:style>
  <w:style w:type="character" w:customStyle="1" w:styleId="Char1">
    <w:name w:val="批注框文本 Char"/>
    <w:basedOn w:val="a0"/>
    <w:link w:val="a6"/>
    <w:rsid w:val="00D817B2"/>
    <w:rPr>
      <w:rFonts w:ascii="Times New Roman" w:eastAsia="宋体" w:hAnsi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700</Words>
  <Characters>3996</Characters>
  <Application>Microsoft Office Word</Application>
  <DocSecurity>0</DocSecurity>
  <Lines>33</Lines>
  <Paragraphs>9</Paragraphs>
  <ScaleCrop>false</ScaleCrop>
  <Company>Kingsoft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3</cp:revision>
  <cp:lastPrinted>2017-03-10T02:23:00Z</cp:lastPrinted>
  <dcterms:created xsi:type="dcterms:W3CDTF">2014-10-29T12:08:00Z</dcterms:created>
  <dcterms:modified xsi:type="dcterms:W3CDTF">2017-03-10T02:27:00Z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